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39" w:rsidRPr="007B4B39" w:rsidRDefault="007B4B39" w:rsidP="007B4B39">
      <w:pPr>
        <w:ind w:firstLine="708"/>
        <w:jc w:val="both"/>
        <w:rPr>
          <w:rFonts w:ascii="Times New Roman" w:hAnsi="Times New Roman" w:cs="Times New Roman"/>
          <w:sz w:val="24"/>
          <w:szCs w:val="28"/>
        </w:rPr>
      </w:pPr>
      <w:bookmarkStart w:id="0" w:name="_GoBack"/>
      <w:r w:rsidRPr="007B4B39">
        <w:rPr>
          <w:rFonts w:ascii="Times New Roman" w:hAnsi="Times New Roman" w:cs="Times New Roman"/>
          <w:sz w:val="24"/>
          <w:szCs w:val="28"/>
        </w:rPr>
        <w:t xml:space="preserve">Мерки, приети с Протокол №20/22.12.2021 г. </w:t>
      </w:r>
      <w:proofErr w:type="spellStart"/>
      <w:proofErr w:type="gramStart"/>
      <w:r w:rsidRPr="007B4B39">
        <w:rPr>
          <w:rFonts w:ascii="Times New Roman" w:eastAsia="Times New Roman" w:hAnsi="Times New Roman" w:cs="Times New Roman"/>
          <w:bCs/>
          <w:sz w:val="24"/>
          <w:szCs w:val="28"/>
          <w:lang w:val="en-GB"/>
        </w:rPr>
        <w:t>на</w:t>
      </w:r>
      <w:proofErr w:type="spellEnd"/>
      <w:proofErr w:type="gramEnd"/>
      <w:r w:rsidRPr="007B4B39">
        <w:rPr>
          <w:rFonts w:ascii="Times New Roman" w:eastAsia="Times New Roman" w:hAnsi="Times New Roman" w:cs="Times New Roman"/>
          <w:bCs/>
          <w:sz w:val="24"/>
          <w:szCs w:val="28"/>
          <w:lang w:val="en-GB"/>
        </w:rPr>
        <w:t xml:space="preserve"> </w:t>
      </w:r>
      <w:proofErr w:type="spellStart"/>
      <w:r w:rsidRPr="007B4B39">
        <w:rPr>
          <w:rFonts w:ascii="Times New Roman" w:eastAsia="Times New Roman" w:hAnsi="Times New Roman" w:cs="Times New Roman"/>
          <w:bCs/>
          <w:sz w:val="24"/>
          <w:szCs w:val="28"/>
          <w:lang w:val="en-GB"/>
        </w:rPr>
        <w:t>Постоянната</w:t>
      </w:r>
      <w:proofErr w:type="spellEnd"/>
      <w:r w:rsidRPr="007B4B39">
        <w:rPr>
          <w:rFonts w:ascii="Times New Roman" w:eastAsia="Times New Roman" w:hAnsi="Times New Roman" w:cs="Times New Roman"/>
          <w:bCs/>
          <w:sz w:val="24"/>
          <w:szCs w:val="28"/>
          <w:lang w:val="en-GB"/>
        </w:rPr>
        <w:t xml:space="preserve"> </w:t>
      </w:r>
      <w:proofErr w:type="spellStart"/>
      <w:r w:rsidRPr="007B4B39">
        <w:rPr>
          <w:rFonts w:ascii="Times New Roman" w:eastAsia="Times New Roman" w:hAnsi="Times New Roman" w:cs="Times New Roman"/>
          <w:bCs/>
          <w:sz w:val="24"/>
          <w:szCs w:val="28"/>
          <w:lang w:val="en-GB"/>
        </w:rPr>
        <w:t>общинска</w:t>
      </w:r>
      <w:proofErr w:type="spellEnd"/>
      <w:r w:rsidRPr="007B4B39">
        <w:rPr>
          <w:rFonts w:ascii="Times New Roman" w:eastAsia="Times New Roman" w:hAnsi="Times New Roman" w:cs="Times New Roman"/>
          <w:bCs/>
          <w:sz w:val="24"/>
          <w:szCs w:val="28"/>
          <w:lang w:val="en-GB"/>
        </w:rPr>
        <w:t xml:space="preserve"> </w:t>
      </w:r>
      <w:proofErr w:type="spellStart"/>
      <w:r w:rsidRPr="007B4B39">
        <w:rPr>
          <w:rFonts w:ascii="Times New Roman" w:eastAsia="Times New Roman" w:hAnsi="Times New Roman" w:cs="Times New Roman"/>
          <w:bCs/>
          <w:sz w:val="24"/>
          <w:szCs w:val="28"/>
          <w:lang w:val="en-GB"/>
        </w:rPr>
        <w:t>епизоотична</w:t>
      </w:r>
      <w:proofErr w:type="spellEnd"/>
      <w:r w:rsidRPr="007B4B39">
        <w:rPr>
          <w:rFonts w:ascii="Times New Roman" w:eastAsia="Times New Roman" w:hAnsi="Times New Roman" w:cs="Times New Roman"/>
          <w:bCs/>
          <w:sz w:val="24"/>
          <w:szCs w:val="28"/>
          <w:lang w:val="en-GB"/>
        </w:rPr>
        <w:t xml:space="preserve"> </w:t>
      </w:r>
      <w:proofErr w:type="spellStart"/>
      <w:r w:rsidRPr="007B4B39">
        <w:rPr>
          <w:rFonts w:ascii="Times New Roman" w:eastAsia="Times New Roman" w:hAnsi="Times New Roman" w:cs="Times New Roman"/>
          <w:bCs/>
          <w:sz w:val="24"/>
          <w:szCs w:val="28"/>
          <w:lang w:val="en-GB"/>
        </w:rPr>
        <w:t>комисия</w:t>
      </w:r>
      <w:proofErr w:type="spellEnd"/>
      <w:r w:rsidRPr="007B4B39">
        <w:rPr>
          <w:rFonts w:ascii="Times New Roman" w:eastAsia="Times New Roman" w:hAnsi="Times New Roman" w:cs="Times New Roman"/>
          <w:bCs/>
          <w:sz w:val="24"/>
          <w:szCs w:val="28"/>
        </w:rPr>
        <w:t xml:space="preserve"> по отношение на болестите </w:t>
      </w:r>
      <w:r w:rsidRPr="007B4B39">
        <w:rPr>
          <w:rFonts w:ascii="Times New Roman" w:eastAsia="Times New Roman" w:hAnsi="Times New Roman" w:cs="Times New Roman"/>
          <w:b/>
          <w:bCs/>
          <w:sz w:val="24"/>
          <w:szCs w:val="28"/>
        </w:rPr>
        <w:t>„Африканска чума по свинете“</w:t>
      </w:r>
      <w:r w:rsidRPr="007B4B39">
        <w:rPr>
          <w:rFonts w:ascii="Times New Roman" w:eastAsia="Times New Roman" w:hAnsi="Times New Roman" w:cs="Times New Roman"/>
          <w:bCs/>
          <w:sz w:val="24"/>
          <w:szCs w:val="28"/>
        </w:rPr>
        <w:t xml:space="preserve"> и </w:t>
      </w:r>
      <w:r w:rsidRPr="007B4B39">
        <w:rPr>
          <w:rFonts w:ascii="Times New Roman" w:eastAsia="Times New Roman" w:hAnsi="Times New Roman" w:cs="Times New Roman"/>
          <w:b/>
          <w:bCs/>
          <w:sz w:val="24"/>
          <w:szCs w:val="28"/>
        </w:rPr>
        <w:t>„Високо патогенна инфлуенца по птиците“</w:t>
      </w:r>
      <w:r w:rsidRPr="007B4B39">
        <w:rPr>
          <w:rFonts w:ascii="Times New Roman" w:eastAsia="Times New Roman" w:hAnsi="Times New Roman" w:cs="Times New Roman"/>
          <w:bCs/>
          <w:sz w:val="24"/>
          <w:szCs w:val="28"/>
        </w:rPr>
        <w:t>.</w:t>
      </w:r>
    </w:p>
    <w:bookmarkEnd w:id="0"/>
    <w:p w:rsidR="007B4B39" w:rsidRPr="007B4B39" w:rsidRDefault="007B4B39" w:rsidP="007B4B39">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val="en-US"/>
        </w:rPr>
      </w:pPr>
      <w:r w:rsidRPr="007B4B39">
        <w:rPr>
          <w:rFonts w:ascii="Times New Roman" w:eastAsia="Times New Roman" w:hAnsi="Times New Roman" w:cs="Times New Roman"/>
          <w:sz w:val="24"/>
          <w:szCs w:val="24"/>
        </w:rPr>
        <w:t>При съмнение за повишена смъртност на свине и при отклонение в здравословното състояние  на отглежданите птици да се уведомява ОДБХ – Шумен и/или кмет/кметски наместник на населеното място.</w:t>
      </w:r>
    </w:p>
    <w:p w:rsidR="007B4B39" w:rsidRPr="007B4B39" w:rsidRDefault="007B4B39" w:rsidP="007B4B39">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val="en-US"/>
        </w:rPr>
      </w:pPr>
      <w:r w:rsidRPr="007B4B39">
        <w:rPr>
          <w:rFonts w:ascii="Times New Roman" w:eastAsia="Times New Roman" w:hAnsi="Times New Roman" w:cs="Times New Roman"/>
          <w:sz w:val="24"/>
          <w:szCs w:val="24"/>
        </w:rPr>
        <w:t xml:space="preserve">Продължава изпълнението на мерките в горските и </w:t>
      </w:r>
      <w:proofErr w:type="spellStart"/>
      <w:r w:rsidRPr="007B4B39">
        <w:rPr>
          <w:rFonts w:ascii="Times New Roman" w:eastAsia="Times New Roman" w:hAnsi="Times New Roman" w:cs="Times New Roman"/>
          <w:sz w:val="24"/>
          <w:szCs w:val="24"/>
        </w:rPr>
        <w:t>дивечовъдни</w:t>
      </w:r>
      <w:proofErr w:type="spellEnd"/>
      <w:r w:rsidRPr="007B4B39">
        <w:rPr>
          <w:rFonts w:ascii="Times New Roman" w:eastAsia="Times New Roman" w:hAnsi="Times New Roman" w:cs="Times New Roman"/>
          <w:sz w:val="24"/>
          <w:szCs w:val="24"/>
        </w:rPr>
        <w:t xml:space="preserve"> стопанства съгласно указанията в Заповед №РД 48-3/06.01.2020 г. на МЗХГ.</w:t>
      </w:r>
    </w:p>
    <w:p w:rsidR="007B4B39" w:rsidRPr="007B4B39" w:rsidRDefault="007B4B39" w:rsidP="007B4B39">
      <w:pPr>
        <w:numPr>
          <w:ilvl w:val="0"/>
          <w:numId w:val="1"/>
        </w:numPr>
        <w:tabs>
          <w:tab w:val="left" w:pos="993"/>
        </w:tabs>
        <w:spacing w:after="0" w:line="240" w:lineRule="auto"/>
        <w:ind w:left="0" w:firstLine="709"/>
        <w:contextualSpacing/>
        <w:rPr>
          <w:rFonts w:ascii="Times New Roman" w:eastAsia="Times New Roman" w:hAnsi="Times New Roman" w:cs="Times New Roman"/>
          <w:sz w:val="24"/>
          <w:szCs w:val="24"/>
          <w:lang w:val="en-US"/>
        </w:rPr>
      </w:pPr>
      <w:proofErr w:type="spellStart"/>
      <w:r w:rsidRPr="007B4B39">
        <w:rPr>
          <w:rFonts w:ascii="Times New Roman" w:eastAsia="Times New Roman" w:hAnsi="Times New Roman" w:cs="Times New Roman"/>
          <w:sz w:val="24"/>
          <w:szCs w:val="24"/>
          <w:lang w:val="en-US"/>
        </w:rPr>
        <w:t>Продължава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кампанията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по</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подаване</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на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заявления</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за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регистрация</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на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лични</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стопанства</w:t>
      </w:r>
      <w:proofErr w:type="spellEnd"/>
      <w:r w:rsidRPr="007B4B39">
        <w:rPr>
          <w:rFonts w:ascii="Times New Roman" w:eastAsia="Times New Roman" w:hAnsi="Times New Roman" w:cs="Times New Roman"/>
          <w:sz w:val="24"/>
          <w:szCs w:val="24"/>
          <w:lang w:val="en-US"/>
        </w:rPr>
        <w:t>.</w:t>
      </w:r>
    </w:p>
    <w:p w:rsidR="007B4B39" w:rsidRPr="007B4B39" w:rsidRDefault="007B4B39" w:rsidP="007B4B39">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val="en-US"/>
        </w:rPr>
      </w:pPr>
      <w:r w:rsidRPr="007B4B39">
        <w:rPr>
          <w:rFonts w:ascii="Times New Roman" w:eastAsia="Times New Roman" w:hAnsi="Times New Roman" w:cs="Times New Roman"/>
          <w:sz w:val="24"/>
          <w:szCs w:val="24"/>
        </w:rPr>
        <w:t>Забранява се отглеждането на свине в стопанство тип „заден двор“, нерегистрирано по чл.137 от ЗВД и без разрешение от Директора на ОДБХ – Шумен. Налагане на санкции при установено нарушение.</w:t>
      </w:r>
    </w:p>
    <w:p w:rsidR="007B4B39" w:rsidRPr="007B4B39" w:rsidRDefault="007B4B39" w:rsidP="007B4B39">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val="en-US"/>
        </w:rPr>
      </w:pPr>
      <w:proofErr w:type="spellStart"/>
      <w:r w:rsidRPr="007B4B39">
        <w:rPr>
          <w:rFonts w:ascii="Times New Roman" w:eastAsia="Times New Roman" w:hAnsi="Times New Roman" w:cs="Times New Roman"/>
          <w:sz w:val="24"/>
          <w:szCs w:val="24"/>
          <w:lang w:val="en-US"/>
        </w:rPr>
        <w:t>Забранява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се</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заселване</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на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лични</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стопанства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със</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свине</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до</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получаване</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на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разрешение</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от</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Директора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на</w:t>
      </w:r>
      <w:proofErr w:type="spellEnd"/>
      <w:r w:rsidRPr="007B4B39">
        <w:rPr>
          <w:rFonts w:ascii="Times New Roman" w:eastAsia="Times New Roman" w:hAnsi="Times New Roman" w:cs="Times New Roman"/>
          <w:sz w:val="24"/>
          <w:szCs w:val="24"/>
          <w:lang w:val="en-US"/>
        </w:rPr>
        <w:t xml:space="preserve"> ОДБХ- </w:t>
      </w:r>
      <w:proofErr w:type="spellStart"/>
      <w:r w:rsidRPr="007B4B39">
        <w:rPr>
          <w:rFonts w:ascii="Times New Roman" w:eastAsia="Times New Roman" w:hAnsi="Times New Roman" w:cs="Times New Roman"/>
          <w:sz w:val="24"/>
          <w:szCs w:val="24"/>
          <w:lang w:val="en-US"/>
        </w:rPr>
        <w:t>Шумен</w:t>
      </w:r>
      <w:proofErr w:type="spellEnd"/>
      <w:r w:rsidRPr="007B4B39">
        <w:rPr>
          <w:rFonts w:ascii="Times New Roman" w:eastAsia="Times New Roman" w:hAnsi="Times New Roman" w:cs="Times New Roman"/>
          <w:sz w:val="24"/>
          <w:szCs w:val="24"/>
          <w:lang w:val="en-US"/>
        </w:rPr>
        <w:t xml:space="preserve"> и </w:t>
      </w:r>
      <w:proofErr w:type="spellStart"/>
      <w:r w:rsidRPr="007B4B39">
        <w:rPr>
          <w:rFonts w:ascii="Times New Roman" w:eastAsia="Times New Roman" w:hAnsi="Times New Roman" w:cs="Times New Roman"/>
          <w:sz w:val="24"/>
          <w:szCs w:val="24"/>
          <w:lang w:val="en-US"/>
        </w:rPr>
        <w:t>след</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оценка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от</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Центъра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за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оценка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на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риска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при</w:t>
      </w:r>
      <w:proofErr w:type="spellEnd"/>
      <w:r w:rsidRPr="007B4B39">
        <w:rPr>
          <w:rFonts w:ascii="Times New Roman" w:eastAsia="Times New Roman" w:hAnsi="Times New Roman" w:cs="Times New Roman"/>
          <w:sz w:val="24"/>
          <w:szCs w:val="24"/>
          <w:lang w:val="en-US"/>
        </w:rPr>
        <w:t xml:space="preserve"> ЦУ </w:t>
      </w:r>
      <w:proofErr w:type="spellStart"/>
      <w:r w:rsidRPr="007B4B39">
        <w:rPr>
          <w:rFonts w:ascii="Times New Roman" w:eastAsia="Times New Roman" w:hAnsi="Times New Roman" w:cs="Times New Roman"/>
          <w:sz w:val="24"/>
          <w:szCs w:val="24"/>
          <w:lang w:val="en-US"/>
        </w:rPr>
        <w:t>на</w:t>
      </w:r>
      <w:proofErr w:type="spellEnd"/>
      <w:r w:rsidRPr="007B4B39">
        <w:rPr>
          <w:rFonts w:ascii="Times New Roman" w:eastAsia="Times New Roman" w:hAnsi="Times New Roman" w:cs="Times New Roman"/>
          <w:sz w:val="24"/>
          <w:szCs w:val="24"/>
          <w:lang w:val="en-US"/>
        </w:rPr>
        <w:t xml:space="preserve"> БАБХ.</w:t>
      </w:r>
    </w:p>
    <w:p w:rsidR="007B4B39" w:rsidRPr="007B4B39" w:rsidRDefault="007B4B39" w:rsidP="007B4B39">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val="en-US"/>
        </w:rPr>
      </w:pPr>
      <w:r w:rsidRPr="007B4B39">
        <w:rPr>
          <w:rFonts w:ascii="Times New Roman" w:eastAsia="Times New Roman" w:hAnsi="Times New Roman" w:cs="Times New Roman"/>
          <w:sz w:val="24"/>
          <w:szCs w:val="24"/>
        </w:rPr>
        <w:t>Да се осъществява контрол върху всички превозните средства, превозващи птици и да не се допуска нерегламентирано транспортиране на свине и птици.</w:t>
      </w:r>
    </w:p>
    <w:p w:rsidR="007B4B39" w:rsidRPr="007B4B39" w:rsidRDefault="007B4B39" w:rsidP="007B4B39">
      <w:pPr>
        <w:numPr>
          <w:ilvl w:val="0"/>
          <w:numId w:val="1"/>
        </w:numPr>
        <w:spacing w:after="0" w:line="240" w:lineRule="auto"/>
        <w:ind w:left="0" w:firstLine="709"/>
        <w:contextualSpacing/>
        <w:rPr>
          <w:rFonts w:ascii="Times New Roman" w:eastAsia="Times New Roman" w:hAnsi="Times New Roman" w:cs="Times New Roman"/>
          <w:sz w:val="24"/>
          <w:szCs w:val="24"/>
          <w:lang w:val="en-US"/>
        </w:rPr>
      </w:pPr>
      <w:proofErr w:type="spellStart"/>
      <w:r w:rsidRPr="007B4B39">
        <w:rPr>
          <w:rFonts w:ascii="Times New Roman" w:eastAsia="Times New Roman" w:hAnsi="Times New Roman" w:cs="Times New Roman"/>
          <w:sz w:val="24"/>
          <w:szCs w:val="24"/>
          <w:lang w:val="en-US"/>
        </w:rPr>
        <w:t>Забранява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се</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провеждането</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на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изложби</w:t>
      </w:r>
      <w:proofErr w:type="spellEnd"/>
      <w:r w:rsidRPr="007B4B39">
        <w:rPr>
          <w:rFonts w:ascii="Times New Roman" w:eastAsia="Times New Roman" w:hAnsi="Times New Roman" w:cs="Times New Roman"/>
          <w:sz w:val="24"/>
          <w:szCs w:val="24"/>
          <w:lang w:val="en-US"/>
        </w:rPr>
        <w:t xml:space="preserve"> и </w:t>
      </w:r>
      <w:proofErr w:type="spellStart"/>
      <w:r w:rsidRPr="007B4B39">
        <w:rPr>
          <w:rFonts w:ascii="Times New Roman" w:eastAsia="Times New Roman" w:hAnsi="Times New Roman" w:cs="Times New Roman"/>
          <w:sz w:val="24"/>
          <w:szCs w:val="24"/>
          <w:lang w:val="en-US"/>
        </w:rPr>
        <w:t>нерегламентирана</w:t>
      </w:r>
      <w:proofErr w:type="spellEnd"/>
      <w:r w:rsidRPr="007B4B39">
        <w:rPr>
          <w:rFonts w:ascii="Times New Roman" w:eastAsia="Times New Roman" w:hAnsi="Times New Roman" w:cs="Times New Roman"/>
          <w:sz w:val="24"/>
          <w:szCs w:val="24"/>
          <w:lang w:val="en-US"/>
        </w:rPr>
        <w:t xml:space="preserve"> </w:t>
      </w:r>
      <w:proofErr w:type="spellStart"/>
      <w:r w:rsidRPr="007B4B39">
        <w:rPr>
          <w:rFonts w:ascii="Times New Roman" w:eastAsia="Times New Roman" w:hAnsi="Times New Roman" w:cs="Times New Roman"/>
          <w:sz w:val="24"/>
          <w:szCs w:val="24"/>
          <w:lang w:val="en-US"/>
        </w:rPr>
        <w:t>търговия</w:t>
      </w:r>
      <w:proofErr w:type="spellEnd"/>
      <w:r w:rsidRPr="007B4B39">
        <w:rPr>
          <w:rFonts w:ascii="Times New Roman" w:eastAsia="Times New Roman" w:hAnsi="Times New Roman" w:cs="Times New Roman"/>
          <w:sz w:val="24"/>
          <w:szCs w:val="24"/>
          <w:lang w:val="en-US"/>
        </w:rPr>
        <w:t xml:space="preserve"> с </w:t>
      </w:r>
      <w:proofErr w:type="spellStart"/>
      <w:r w:rsidRPr="007B4B39">
        <w:rPr>
          <w:rFonts w:ascii="Times New Roman" w:eastAsia="Times New Roman" w:hAnsi="Times New Roman" w:cs="Times New Roman"/>
          <w:sz w:val="24"/>
          <w:szCs w:val="24"/>
          <w:lang w:val="en-US"/>
        </w:rPr>
        <w:t>птици</w:t>
      </w:r>
      <w:proofErr w:type="spellEnd"/>
      <w:r w:rsidRPr="007B4B39">
        <w:rPr>
          <w:rFonts w:ascii="Times New Roman" w:eastAsia="Times New Roman" w:hAnsi="Times New Roman" w:cs="Times New Roman"/>
          <w:sz w:val="24"/>
          <w:szCs w:val="24"/>
          <w:lang w:val="en-US"/>
        </w:rPr>
        <w:t>.</w:t>
      </w:r>
    </w:p>
    <w:p w:rsidR="007B4B39" w:rsidRPr="007B4B39" w:rsidRDefault="007B4B39" w:rsidP="007B4B39">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val="en-US"/>
        </w:rPr>
      </w:pPr>
      <w:r w:rsidRPr="007B4B39">
        <w:rPr>
          <w:rFonts w:ascii="Times New Roman" w:eastAsia="Times New Roman" w:hAnsi="Times New Roman" w:cs="Times New Roman"/>
          <w:sz w:val="24"/>
          <w:szCs w:val="24"/>
        </w:rPr>
        <w:t>Кметове/кметски наместници да не допускат:</w:t>
      </w:r>
    </w:p>
    <w:p w:rsidR="007B4B39" w:rsidRPr="007B4B39" w:rsidRDefault="007B4B39" w:rsidP="007B4B39">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lang w:val="en-US"/>
        </w:rPr>
      </w:pPr>
      <w:r w:rsidRPr="007B4B39">
        <w:rPr>
          <w:rFonts w:ascii="Times New Roman" w:eastAsia="Times New Roman" w:hAnsi="Times New Roman" w:cs="Times New Roman"/>
          <w:sz w:val="24"/>
          <w:szCs w:val="24"/>
        </w:rPr>
        <w:t>излизане на свине по улици и сметища и изхранване с кухненски отпадък;</w:t>
      </w:r>
    </w:p>
    <w:p w:rsidR="007B4B39" w:rsidRPr="007B4B39" w:rsidRDefault="007B4B39" w:rsidP="007B4B39">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lang w:val="en-US"/>
        </w:rPr>
      </w:pPr>
      <w:r w:rsidRPr="007B4B39">
        <w:rPr>
          <w:rFonts w:ascii="Times New Roman" w:eastAsia="Times New Roman" w:hAnsi="Times New Roman" w:cs="Times New Roman"/>
          <w:sz w:val="24"/>
          <w:szCs w:val="24"/>
        </w:rPr>
        <w:t>отглеждането на птици на открито и пускане на птици по улиците.</w:t>
      </w:r>
    </w:p>
    <w:p w:rsidR="007B4B39" w:rsidRPr="007B4B39" w:rsidRDefault="007B4B39" w:rsidP="007B4B39">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val="en-US"/>
        </w:rPr>
      </w:pPr>
      <w:r w:rsidRPr="007B4B39">
        <w:rPr>
          <w:rFonts w:ascii="Times New Roman" w:eastAsia="Times New Roman" w:hAnsi="Times New Roman" w:cs="Times New Roman"/>
          <w:sz w:val="24"/>
          <w:szCs w:val="24"/>
        </w:rPr>
        <w:t xml:space="preserve">ДГС/ДЛС съвместно с орнитоложки дружества и ловно-рибарски сдружения за засилят надзора за наличие на болни или умрели диви мигриращи птици или </w:t>
      </w:r>
      <w:proofErr w:type="spellStart"/>
      <w:r w:rsidRPr="007B4B39">
        <w:rPr>
          <w:rFonts w:ascii="Times New Roman" w:eastAsia="Times New Roman" w:hAnsi="Times New Roman" w:cs="Times New Roman"/>
          <w:sz w:val="24"/>
          <w:szCs w:val="24"/>
        </w:rPr>
        <w:t>синантропни</w:t>
      </w:r>
      <w:proofErr w:type="spellEnd"/>
      <w:r w:rsidRPr="007B4B39">
        <w:rPr>
          <w:rFonts w:ascii="Times New Roman" w:eastAsia="Times New Roman" w:hAnsi="Times New Roman" w:cs="Times New Roman"/>
          <w:sz w:val="24"/>
          <w:szCs w:val="24"/>
        </w:rPr>
        <w:t xml:space="preserve"> птици.</w:t>
      </w:r>
    </w:p>
    <w:p w:rsidR="007B4B39" w:rsidRPr="007B4B39" w:rsidRDefault="007B4B39" w:rsidP="007B4B39">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val="en-US"/>
        </w:rPr>
      </w:pPr>
      <w:r w:rsidRPr="007B4B39">
        <w:rPr>
          <w:rFonts w:ascii="Times New Roman" w:eastAsia="Times New Roman" w:hAnsi="Times New Roman" w:cs="Times New Roman"/>
          <w:sz w:val="24"/>
          <w:szCs w:val="24"/>
        </w:rPr>
        <w:t>Да се информира населението по местните медии по отношение предприемане на необходимите мерки за предотвратяване проникването на болестта „Инфлуенца по птиците“ на територията на община Смядово. На сайта на община Смядово да бъдат публикувани брошурата „Какво трябва да знаем за птичия грип“ и Здравни указания на РЗИ – Шумен.</w:t>
      </w:r>
    </w:p>
    <w:p w:rsidR="002776F9" w:rsidRPr="007B4B39" w:rsidRDefault="002776F9" w:rsidP="007B4B39"/>
    <w:sectPr w:rsidR="002776F9" w:rsidRPr="007B4B39" w:rsidSect="00DE06F3">
      <w:pgSz w:w="11906" w:h="16838"/>
      <w:pgMar w:top="425" w:right="425"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64F2A"/>
    <w:multiLevelType w:val="hybridMultilevel"/>
    <w:tmpl w:val="B6A20950"/>
    <w:lvl w:ilvl="0" w:tplc="312CDAC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647538ED"/>
    <w:multiLevelType w:val="hybridMultilevel"/>
    <w:tmpl w:val="142C539C"/>
    <w:lvl w:ilvl="0" w:tplc="0402000B">
      <w:start w:val="1"/>
      <w:numFmt w:val="bullet"/>
      <w:lvlText w:val=""/>
      <w:lvlJc w:val="left"/>
      <w:pPr>
        <w:ind w:left="1485" w:hanging="360"/>
      </w:pPr>
      <w:rPr>
        <w:rFonts w:ascii="Wingdings" w:hAnsi="Wingdings"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39"/>
    <w:rsid w:val="002776F9"/>
    <w:rsid w:val="007B4B39"/>
    <w:rsid w:val="00DE06F3"/>
    <w:rsid w:val="00EB5F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1566</Characters>
  <Application>Microsoft Office Word</Application>
  <DocSecurity>0</DocSecurity>
  <Lines>13</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cp:revision>
  <dcterms:created xsi:type="dcterms:W3CDTF">2021-12-23T07:37:00Z</dcterms:created>
  <dcterms:modified xsi:type="dcterms:W3CDTF">2021-12-23T07:41:00Z</dcterms:modified>
</cp:coreProperties>
</file>