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62" w:rsidRDefault="00AD3762" w:rsidP="00AD3762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ПОКАНА</w:t>
      </w:r>
    </w:p>
    <w:p w:rsidR="00AD3762" w:rsidRDefault="00AD3762" w:rsidP="00AD3762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ЗА ПУБЛИЧНО ОБСЪЖДАНЕ НА ОТЧЕТА ЗА ИЗПЪЛНЕНИЕТО НА БЮДЖЕТА НА ОБЩИНА СМЯДОВО ЗА 2020 ГОДИНА</w:t>
      </w:r>
    </w:p>
    <w:p w:rsidR="00AD3762" w:rsidRDefault="00AD3762" w:rsidP="00AD3762">
      <w:pPr>
        <w:pStyle w:val="a3"/>
        <w:shd w:val="clear" w:color="auto" w:fill="FFFFFF"/>
        <w:spacing w:before="0" w:beforeAutospacing="0" w:after="375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На основание чл. 14 и чл. 21, ал. 1, т. 6 от Закона за местното самоуправление и местната администрация, във връзка с чл. 140, ал. 4 от Закона за публичните финанси и чл. 44, ал. 4 от Наредбата за условията и реда за съставяне на бюджетна прогноза за местните дейности за следващи три години за съставяне, приемане, изпълнение, отчитане и контрол на бюджета на Община Смядово</w:t>
      </w:r>
    </w:p>
    <w:p w:rsidR="00AD3762" w:rsidRDefault="00AD3762" w:rsidP="00AD3762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19"/>
          <w:szCs w:val="19"/>
        </w:rPr>
        <w:t>ПОКАНВАМ</w:t>
      </w:r>
    </w:p>
    <w:p w:rsidR="00AD3762" w:rsidRDefault="00AD3762" w:rsidP="00AD3762">
      <w:pPr>
        <w:pStyle w:val="a3"/>
        <w:shd w:val="clear" w:color="auto" w:fill="FFFFFF"/>
        <w:spacing w:before="0" w:beforeAutospacing="0" w:after="375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Всички граждани и заинтересовани лица на публичното обсъждане на изпълнението на бюджета на Община Смядово за 2020 г., което ще се проведе на 21.06.2021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г. /понеделник/ от 16:00 часа в </w:t>
      </w:r>
      <w:proofErr w:type="spellStart"/>
      <w:r>
        <w:rPr>
          <w:rFonts w:ascii="Verdana" w:hAnsi="Verdana"/>
          <w:color w:val="000000"/>
          <w:sz w:val="20"/>
          <w:szCs w:val="20"/>
        </w:rPr>
        <w:t>Конферентната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зала на Община Смядово.</w:t>
      </w:r>
    </w:p>
    <w:p w:rsidR="00AD3762" w:rsidRDefault="00AD3762" w:rsidP="00AD3762">
      <w:pPr>
        <w:pStyle w:val="a3"/>
        <w:shd w:val="clear" w:color="auto" w:fill="FFFFFF"/>
        <w:spacing w:before="0" w:beforeAutospacing="0" w:after="375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Становища по годишния отчет за изпълнението на бюджета на Община Смядово за 2020 година могат да се предоставят в деловодството на Общински съвет Смядово /стая №2/, разположено в административната сграда на Община Смядово в срок до 15:30 часа на 21.06.202</w:t>
      </w:r>
      <w:r w:rsidR="00215F38">
        <w:rPr>
          <w:rFonts w:ascii="Verdana" w:hAnsi="Verdana"/>
          <w:color w:val="000000"/>
          <w:sz w:val="19"/>
          <w:szCs w:val="19"/>
          <w:lang w:val="en-US"/>
        </w:rPr>
        <w:t>1</w:t>
      </w:r>
      <w:r>
        <w:rPr>
          <w:rFonts w:ascii="Verdana" w:hAnsi="Verdana"/>
          <w:color w:val="000000"/>
          <w:sz w:val="19"/>
          <w:szCs w:val="19"/>
        </w:rPr>
        <w:t xml:space="preserve"> г.</w:t>
      </w:r>
    </w:p>
    <w:p w:rsidR="00AD3762" w:rsidRDefault="00AD3762" w:rsidP="00AD3762">
      <w:pPr>
        <w:pStyle w:val="a3"/>
        <w:shd w:val="clear" w:color="auto" w:fill="FFFFFF"/>
        <w:spacing w:before="0" w:beforeAutospacing="0" w:after="375" w:afterAutospacing="0"/>
        <w:rPr>
          <w:rFonts w:ascii="Verdana" w:hAnsi="Verdana"/>
          <w:color w:val="000000"/>
          <w:sz w:val="19"/>
          <w:szCs w:val="19"/>
          <w:lang w:val="en-US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AD3762" w:rsidRPr="00AD3762" w:rsidRDefault="00AD3762" w:rsidP="00AD3762">
      <w:pPr>
        <w:pStyle w:val="a3"/>
        <w:shd w:val="clear" w:color="auto" w:fill="FFFFFF"/>
        <w:spacing w:before="0" w:beforeAutospacing="0" w:after="375" w:afterAutospacing="0"/>
        <w:rPr>
          <w:rFonts w:ascii="Verdana" w:hAnsi="Verdana"/>
          <w:color w:val="000000"/>
          <w:sz w:val="19"/>
          <w:szCs w:val="19"/>
          <w:lang w:val="en-US"/>
        </w:rPr>
      </w:pPr>
      <w:bookmarkStart w:id="0" w:name="_GoBack"/>
      <w:bookmarkEnd w:id="0"/>
    </w:p>
    <w:p w:rsidR="00AD3762" w:rsidRDefault="00AD3762" w:rsidP="00AD3762">
      <w:pPr>
        <w:pStyle w:val="a3"/>
        <w:shd w:val="clear" w:color="auto" w:fill="FFFFFF"/>
        <w:spacing w:before="0" w:beforeAutospacing="0" w:after="375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БОРИСЛАВ БОРИСОВ /П/</w:t>
      </w:r>
    </w:p>
    <w:p w:rsidR="00AD3762" w:rsidRDefault="00AD3762" w:rsidP="00AD3762">
      <w:pPr>
        <w:pStyle w:val="a3"/>
        <w:shd w:val="clear" w:color="auto" w:fill="FFFFFF"/>
        <w:spacing w:before="0" w:beforeAutospacing="0" w:after="375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a5"/>
          <w:rFonts w:ascii="Verdana" w:hAnsi="Verdana"/>
          <w:color w:val="000000"/>
          <w:sz w:val="19"/>
          <w:szCs w:val="19"/>
        </w:rPr>
        <w:t>Председател на Общински съвет Смядово</w:t>
      </w:r>
    </w:p>
    <w:p w:rsidR="00CF4E99" w:rsidRDefault="00CF4E99"/>
    <w:sectPr w:rsidR="00CF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2"/>
    <w:rsid w:val="00215F38"/>
    <w:rsid w:val="00734322"/>
    <w:rsid w:val="00771E42"/>
    <w:rsid w:val="00AD3762"/>
    <w:rsid w:val="00C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D3762"/>
    <w:rPr>
      <w:b/>
      <w:bCs/>
    </w:rPr>
  </w:style>
  <w:style w:type="character" w:styleId="a5">
    <w:name w:val="Emphasis"/>
    <w:basedOn w:val="a0"/>
    <w:uiPriority w:val="20"/>
    <w:qFormat/>
    <w:rsid w:val="00AD37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D3762"/>
    <w:rPr>
      <w:b/>
      <w:bCs/>
    </w:rPr>
  </w:style>
  <w:style w:type="character" w:styleId="a5">
    <w:name w:val="Emphasis"/>
    <w:basedOn w:val="a0"/>
    <w:uiPriority w:val="20"/>
    <w:qFormat/>
    <w:rsid w:val="00AD37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Kaikova</dc:creator>
  <cp:keywords/>
  <dc:description/>
  <cp:lastModifiedBy>Kaikova</cp:lastModifiedBy>
  <cp:revision>5</cp:revision>
  <dcterms:created xsi:type="dcterms:W3CDTF">2021-06-15T11:16:00Z</dcterms:created>
  <dcterms:modified xsi:type="dcterms:W3CDTF">2021-06-15T11:47:00Z</dcterms:modified>
</cp:coreProperties>
</file>