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BE3" w:rsidRPr="0016129B" w:rsidRDefault="005F53F9" w:rsidP="00090A85">
      <w:pPr>
        <w:spacing w:after="0" w:line="240" w:lineRule="auto"/>
        <w:rPr>
          <w:rFonts w:ascii="Arno Pro Smbd SmText" w:hAnsi="Arno Pro Smbd SmText"/>
          <w:sz w:val="32"/>
          <w:lang w:val="ru-RU"/>
        </w:rPr>
      </w:pPr>
      <w:r>
        <w:rPr>
          <w:noProof/>
          <w:lang w:val="bg-BG" w:eastAsia="bg-BG"/>
        </w:rPr>
        <w:drawing>
          <wp:anchor distT="0" distB="0" distL="114300" distR="114300" simplePos="0" relativeHeight="251657728" behindDoc="1" locked="0" layoutInCell="1" allowOverlap="1">
            <wp:simplePos x="0" y="0"/>
            <wp:positionH relativeFrom="column">
              <wp:posOffset>114300</wp:posOffset>
            </wp:positionH>
            <wp:positionV relativeFrom="paragraph">
              <wp:posOffset>142240</wp:posOffset>
            </wp:positionV>
            <wp:extent cx="571500" cy="657860"/>
            <wp:effectExtent l="19050" t="0" r="0" b="0"/>
            <wp:wrapNone/>
            <wp:docPr id="17" name="Picture 0" descr="Emblema Cerno bial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mblema Cerno bialo2.jpg"/>
                    <pic:cNvPicPr>
                      <a:picLocks noChangeAspect="1" noChangeArrowheads="1"/>
                    </pic:cNvPicPr>
                  </pic:nvPicPr>
                  <pic:blipFill>
                    <a:blip r:embed="rId9" cstate="print"/>
                    <a:srcRect/>
                    <a:stretch>
                      <a:fillRect/>
                    </a:stretch>
                  </pic:blipFill>
                  <pic:spPr bwMode="auto">
                    <a:xfrm>
                      <a:off x="0" y="0"/>
                      <a:ext cx="571500" cy="657860"/>
                    </a:xfrm>
                    <a:prstGeom prst="rect">
                      <a:avLst/>
                    </a:prstGeom>
                    <a:noFill/>
                    <a:ln w="9525">
                      <a:noFill/>
                      <a:miter lim="800000"/>
                      <a:headEnd/>
                      <a:tailEnd/>
                    </a:ln>
                    <a:effectLst/>
                  </pic:spPr>
                </pic:pic>
              </a:graphicData>
            </a:graphic>
          </wp:anchor>
        </w:drawing>
      </w:r>
    </w:p>
    <w:p w:rsidR="00606BE3" w:rsidRPr="000B6049" w:rsidRDefault="00DB6A55" w:rsidP="00090A85">
      <w:pPr>
        <w:pBdr>
          <w:bottom w:val="single" w:sz="4" w:space="1" w:color="auto"/>
        </w:pBdr>
        <w:spacing w:after="0" w:line="240" w:lineRule="auto"/>
        <w:ind w:left="1260" w:right="226"/>
        <w:jc w:val="center"/>
        <w:rPr>
          <w:rFonts w:ascii="Times New Roman" w:hAnsi="Times New Roman"/>
          <w:b/>
          <w:sz w:val="24"/>
          <w:szCs w:val="24"/>
          <w:lang w:val="ru-RU"/>
        </w:rPr>
      </w:pPr>
      <w:r>
        <w:rPr>
          <w:rFonts w:ascii="Times New Roman" w:hAnsi="Times New Roman"/>
          <w:b/>
          <w:sz w:val="24"/>
          <w:szCs w:val="24"/>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7.1pt;height:17.8pt" fillcolor="gray">
            <v:shadow color="#868686"/>
            <v:textpath style="font-family:&quot;Book Antiqua&quot;;v-text-kern:t" trim="t" fitpath="t" string="ОБЩИНА СМЯДОВО"/>
          </v:shape>
        </w:pict>
      </w:r>
    </w:p>
    <w:p w:rsidR="00606BE3" w:rsidRPr="000B6049" w:rsidRDefault="00606BE3" w:rsidP="00090A85">
      <w:pPr>
        <w:spacing w:after="0" w:line="240" w:lineRule="auto"/>
        <w:ind w:left="1260"/>
        <w:jc w:val="center"/>
        <w:rPr>
          <w:rFonts w:ascii="Times New Roman" w:hAnsi="Times New Roman"/>
          <w:sz w:val="24"/>
          <w:szCs w:val="24"/>
          <w:lang w:val="bg-BG"/>
        </w:rPr>
      </w:pPr>
      <w:r w:rsidRPr="000B6049">
        <w:rPr>
          <w:rFonts w:ascii="Times New Roman" w:hAnsi="Times New Roman"/>
          <w:sz w:val="24"/>
          <w:szCs w:val="24"/>
        </w:rPr>
        <w:t xml:space="preserve"> 9820 </w:t>
      </w:r>
      <w:r w:rsidRPr="000B6049">
        <w:rPr>
          <w:rFonts w:ascii="Times New Roman" w:hAnsi="Times New Roman"/>
          <w:sz w:val="24"/>
          <w:szCs w:val="24"/>
          <w:lang w:val="bg-BG"/>
        </w:rPr>
        <w:t xml:space="preserve">гр. Смядово, пл. „Княз Борис І”№2; телефон: 05351/2033; факс: 05351/2226 </w:t>
      </w:r>
    </w:p>
    <w:p w:rsidR="005932EF" w:rsidRPr="000B6049" w:rsidRDefault="00606BE3" w:rsidP="00090A85">
      <w:pPr>
        <w:spacing w:after="0" w:line="240" w:lineRule="auto"/>
        <w:ind w:left="1260"/>
        <w:jc w:val="center"/>
        <w:rPr>
          <w:rFonts w:ascii="Times New Roman" w:hAnsi="Times New Roman"/>
          <w:sz w:val="24"/>
          <w:szCs w:val="24"/>
          <w:lang w:val="bg-BG"/>
        </w:rPr>
      </w:pPr>
      <w:r w:rsidRPr="000B6049">
        <w:rPr>
          <w:rFonts w:ascii="Times New Roman" w:hAnsi="Times New Roman"/>
          <w:sz w:val="24"/>
          <w:szCs w:val="24"/>
        </w:rPr>
        <w:t>o</w:t>
      </w:r>
      <w:r w:rsidRPr="000B6049">
        <w:rPr>
          <w:rFonts w:ascii="Times New Roman" w:hAnsi="Times New Roman"/>
          <w:sz w:val="24"/>
          <w:szCs w:val="24"/>
          <w:lang w:val="bg-BG"/>
        </w:rPr>
        <w:t>bshtina_smiadovo@abv.bg    www.smyadovo.bg</w:t>
      </w:r>
    </w:p>
    <w:p w:rsidR="003918A7" w:rsidRDefault="003918A7" w:rsidP="00090A85">
      <w:pPr>
        <w:spacing w:after="0" w:line="240" w:lineRule="auto"/>
        <w:ind w:firstLine="426"/>
        <w:jc w:val="both"/>
        <w:rPr>
          <w:rFonts w:ascii="Times New Roman" w:hAnsi="Times New Roman"/>
          <w:sz w:val="24"/>
          <w:szCs w:val="24"/>
          <w:lang w:val="bg-BG"/>
        </w:rPr>
      </w:pPr>
    </w:p>
    <w:p w:rsidR="007F1CD7" w:rsidRDefault="00415939" w:rsidP="00090A85">
      <w:pPr>
        <w:spacing w:after="0" w:line="240" w:lineRule="auto"/>
        <w:ind w:firstLine="426"/>
        <w:jc w:val="center"/>
        <w:rPr>
          <w:rFonts w:ascii="Times New Roman" w:hAnsi="Times New Roman"/>
          <w:sz w:val="44"/>
          <w:szCs w:val="44"/>
        </w:rPr>
      </w:pPr>
      <w:r w:rsidRPr="00415939">
        <w:rPr>
          <w:rFonts w:ascii="Times New Roman" w:hAnsi="Times New Roman"/>
          <w:caps/>
          <w:sz w:val="44"/>
          <w:szCs w:val="44"/>
          <w:lang w:val="bg-BG"/>
        </w:rPr>
        <w:t xml:space="preserve">тръжни </w:t>
      </w:r>
      <w:r w:rsidR="003918A7" w:rsidRPr="003918A7">
        <w:rPr>
          <w:rFonts w:ascii="Times New Roman" w:hAnsi="Times New Roman"/>
          <w:sz w:val="44"/>
          <w:szCs w:val="44"/>
          <w:lang w:val="bg-BG"/>
        </w:rPr>
        <w:t>УСЛОВИЯ</w:t>
      </w:r>
    </w:p>
    <w:p w:rsidR="00415939" w:rsidRDefault="00415939" w:rsidP="00112CB0">
      <w:pPr>
        <w:tabs>
          <w:tab w:val="left" w:pos="993"/>
        </w:tabs>
        <w:spacing w:after="0" w:line="240" w:lineRule="auto"/>
        <w:ind w:firstLine="709"/>
        <w:jc w:val="both"/>
        <w:rPr>
          <w:rFonts w:ascii="Times New Roman" w:hAnsi="Times New Roman"/>
          <w:sz w:val="24"/>
          <w:szCs w:val="24"/>
          <w:lang w:val="bg-BG"/>
        </w:rPr>
      </w:pPr>
    </w:p>
    <w:p w:rsidR="00973B8E" w:rsidRPr="00112CB0" w:rsidRDefault="009D35DC" w:rsidP="00112CB0">
      <w:pPr>
        <w:tabs>
          <w:tab w:val="left" w:pos="993"/>
        </w:tabs>
        <w:spacing w:after="0" w:line="240" w:lineRule="auto"/>
        <w:ind w:firstLine="709"/>
        <w:jc w:val="both"/>
        <w:rPr>
          <w:rFonts w:ascii="Times New Roman" w:hAnsi="Times New Roman"/>
          <w:sz w:val="24"/>
          <w:szCs w:val="24"/>
          <w:lang w:val="bg-BG"/>
        </w:rPr>
      </w:pPr>
      <w:proofErr w:type="spellStart"/>
      <w:proofErr w:type="gramStart"/>
      <w:r w:rsidRPr="00112CB0">
        <w:rPr>
          <w:rFonts w:ascii="Times New Roman" w:hAnsi="Times New Roman"/>
          <w:sz w:val="24"/>
          <w:szCs w:val="24"/>
        </w:rPr>
        <w:t>Процедур</w:t>
      </w:r>
      <w:r w:rsidR="00345C23">
        <w:rPr>
          <w:rFonts w:ascii="Times New Roman" w:hAnsi="Times New Roman"/>
          <w:sz w:val="24"/>
          <w:szCs w:val="24"/>
        </w:rPr>
        <w:t>ата</w:t>
      </w:r>
      <w:proofErr w:type="spellEnd"/>
      <w:r w:rsidR="00345C23">
        <w:rPr>
          <w:rFonts w:ascii="Times New Roman" w:hAnsi="Times New Roman"/>
          <w:sz w:val="24"/>
          <w:szCs w:val="24"/>
        </w:rPr>
        <w:t xml:space="preserve"> </w:t>
      </w:r>
      <w:proofErr w:type="spellStart"/>
      <w:r w:rsidR="00345C23">
        <w:rPr>
          <w:rFonts w:ascii="Times New Roman" w:hAnsi="Times New Roman"/>
          <w:sz w:val="24"/>
          <w:szCs w:val="24"/>
        </w:rPr>
        <w:t>се</w:t>
      </w:r>
      <w:proofErr w:type="spellEnd"/>
      <w:r w:rsidR="00345C23">
        <w:rPr>
          <w:rFonts w:ascii="Times New Roman" w:hAnsi="Times New Roman"/>
          <w:sz w:val="24"/>
          <w:szCs w:val="24"/>
        </w:rPr>
        <w:t xml:space="preserve"> </w:t>
      </w:r>
      <w:proofErr w:type="spellStart"/>
      <w:r w:rsidR="00345C23">
        <w:rPr>
          <w:rFonts w:ascii="Times New Roman" w:hAnsi="Times New Roman"/>
          <w:sz w:val="24"/>
          <w:szCs w:val="24"/>
        </w:rPr>
        <w:t>провежда</w:t>
      </w:r>
      <w:proofErr w:type="spellEnd"/>
      <w:r w:rsidR="00345C23">
        <w:rPr>
          <w:rFonts w:ascii="Times New Roman" w:hAnsi="Times New Roman"/>
          <w:sz w:val="24"/>
          <w:szCs w:val="24"/>
        </w:rPr>
        <w:t xml:space="preserve">, </w:t>
      </w:r>
      <w:proofErr w:type="spellStart"/>
      <w:r w:rsidR="00345C23">
        <w:rPr>
          <w:rFonts w:ascii="Times New Roman" w:hAnsi="Times New Roman"/>
          <w:sz w:val="24"/>
          <w:szCs w:val="24"/>
        </w:rPr>
        <w:t>съгласно</w:t>
      </w:r>
      <w:proofErr w:type="spellEnd"/>
      <w:r w:rsidR="00345C23">
        <w:rPr>
          <w:rFonts w:ascii="Times New Roman" w:hAnsi="Times New Roman"/>
          <w:sz w:val="24"/>
          <w:szCs w:val="24"/>
        </w:rPr>
        <w:t xml:space="preserve"> </w:t>
      </w:r>
      <w:proofErr w:type="spellStart"/>
      <w:r w:rsidR="00345C23">
        <w:rPr>
          <w:rFonts w:ascii="Times New Roman" w:hAnsi="Times New Roman"/>
          <w:sz w:val="24"/>
          <w:szCs w:val="24"/>
        </w:rPr>
        <w:t>чл</w:t>
      </w:r>
      <w:proofErr w:type="spellEnd"/>
      <w:r w:rsidR="00345C23">
        <w:rPr>
          <w:rFonts w:ascii="Times New Roman" w:hAnsi="Times New Roman"/>
          <w:sz w:val="24"/>
          <w:szCs w:val="24"/>
        </w:rPr>
        <w:t>.</w:t>
      </w:r>
      <w:proofErr w:type="gramEnd"/>
      <w:r w:rsidR="002D5B77">
        <w:rPr>
          <w:rFonts w:ascii="Times New Roman" w:hAnsi="Times New Roman"/>
          <w:sz w:val="24"/>
          <w:szCs w:val="24"/>
          <w:lang w:val="bg-BG"/>
        </w:rPr>
        <w:t xml:space="preserve"> </w:t>
      </w:r>
      <w:proofErr w:type="gramStart"/>
      <w:r w:rsidR="007F5210" w:rsidRPr="00112CB0">
        <w:rPr>
          <w:rFonts w:ascii="Times New Roman" w:hAnsi="Times New Roman"/>
          <w:sz w:val="24"/>
          <w:szCs w:val="24"/>
        </w:rPr>
        <w:t>1</w:t>
      </w:r>
      <w:r w:rsidR="007F5210" w:rsidRPr="00112CB0">
        <w:rPr>
          <w:rFonts w:ascii="Times New Roman" w:hAnsi="Times New Roman"/>
          <w:sz w:val="24"/>
          <w:szCs w:val="24"/>
          <w:lang w:val="bg-BG"/>
        </w:rPr>
        <w:t>4</w:t>
      </w:r>
      <w:r w:rsidR="00345C23">
        <w:rPr>
          <w:rFonts w:ascii="Times New Roman" w:hAnsi="Times New Roman"/>
          <w:sz w:val="24"/>
          <w:szCs w:val="24"/>
        </w:rPr>
        <w:t xml:space="preserve">, </w:t>
      </w:r>
      <w:proofErr w:type="spellStart"/>
      <w:r w:rsidR="00345C23">
        <w:rPr>
          <w:rFonts w:ascii="Times New Roman" w:hAnsi="Times New Roman"/>
          <w:sz w:val="24"/>
          <w:szCs w:val="24"/>
        </w:rPr>
        <w:t>ал</w:t>
      </w:r>
      <w:proofErr w:type="spellEnd"/>
      <w:r w:rsidR="00345C23">
        <w:rPr>
          <w:rFonts w:ascii="Times New Roman" w:hAnsi="Times New Roman"/>
          <w:sz w:val="24"/>
          <w:szCs w:val="24"/>
        </w:rPr>
        <w:t>.</w:t>
      </w:r>
      <w:proofErr w:type="gramEnd"/>
      <w:r w:rsidR="002D5B77">
        <w:rPr>
          <w:rFonts w:ascii="Times New Roman" w:hAnsi="Times New Roman"/>
          <w:sz w:val="24"/>
          <w:szCs w:val="24"/>
          <w:lang w:val="bg-BG"/>
        </w:rPr>
        <w:t xml:space="preserve"> </w:t>
      </w:r>
      <w:r w:rsidR="007F5210" w:rsidRPr="00112CB0">
        <w:rPr>
          <w:rFonts w:ascii="Times New Roman" w:hAnsi="Times New Roman"/>
          <w:sz w:val="24"/>
          <w:szCs w:val="24"/>
          <w:lang w:val="bg-BG"/>
        </w:rPr>
        <w:t xml:space="preserve">2, във </w:t>
      </w:r>
      <w:proofErr w:type="spellStart"/>
      <w:r w:rsidR="007F5210" w:rsidRPr="00112CB0">
        <w:rPr>
          <w:rFonts w:ascii="Times New Roman" w:hAnsi="Times New Roman"/>
          <w:sz w:val="24"/>
          <w:szCs w:val="24"/>
          <w:lang w:val="bg-BG"/>
        </w:rPr>
        <w:t>вр</w:t>
      </w:r>
      <w:proofErr w:type="spellEnd"/>
      <w:r w:rsidR="007F5210" w:rsidRPr="00112CB0">
        <w:rPr>
          <w:rFonts w:ascii="Times New Roman" w:hAnsi="Times New Roman"/>
          <w:sz w:val="24"/>
          <w:szCs w:val="24"/>
          <w:lang w:val="bg-BG"/>
        </w:rPr>
        <w:t>. чл.</w:t>
      </w:r>
      <w:r w:rsidR="002D5B77">
        <w:rPr>
          <w:rFonts w:ascii="Times New Roman" w:hAnsi="Times New Roman"/>
          <w:sz w:val="24"/>
          <w:szCs w:val="24"/>
          <w:lang w:val="bg-BG"/>
        </w:rPr>
        <w:t xml:space="preserve"> </w:t>
      </w:r>
      <w:r w:rsidR="007F5210" w:rsidRPr="00112CB0">
        <w:rPr>
          <w:rFonts w:ascii="Times New Roman" w:hAnsi="Times New Roman"/>
          <w:sz w:val="24"/>
          <w:szCs w:val="24"/>
          <w:lang w:val="bg-BG"/>
        </w:rPr>
        <w:t>8, ал.</w:t>
      </w:r>
      <w:r w:rsidR="002D5B77">
        <w:rPr>
          <w:rFonts w:ascii="Times New Roman" w:hAnsi="Times New Roman"/>
          <w:sz w:val="24"/>
          <w:szCs w:val="24"/>
          <w:lang w:val="bg-BG"/>
        </w:rPr>
        <w:t xml:space="preserve"> </w:t>
      </w:r>
      <w:r w:rsidR="007F5210" w:rsidRPr="00112CB0">
        <w:rPr>
          <w:rFonts w:ascii="Times New Roman" w:hAnsi="Times New Roman"/>
          <w:sz w:val="24"/>
          <w:szCs w:val="24"/>
          <w:lang w:val="bg-BG"/>
        </w:rPr>
        <w:t xml:space="preserve">2 </w:t>
      </w:r>
      <w:proofErr w:type="spellStart"/>
      <w:r w:rsidRPr="00112CB0">
        <w:rPr>
          <w:rFonts w:ascii="Times New Roman" w:hAnsi="Times New Roman"/>
          <w:sz w:val="24"/>
          <w:szCs w:val="24"/>
        </w:rPr>
        <w:t>от</w:t>
      </w:r>
      <w:proofErr w:type="spellEnd"/>
      <w:r w:rsidRPr="00112CB0">
        <w:rPr>
          <w:rFonts w:ascii="Times New Roman" w:hAnsi="Times New Roman"/>
          <w:sz w:val="24"/>
          <w:szCs w:val="24"/>
        </w:rPr>
        <w:t xml:space="preserve"> </w:t>
      </w:r>
      <w:proofErr w:type="spellStart"/>
      <w:r w:rsidRPr="00112CB0">
        <w:rPr>
          <w:rFonts w:ascii="Times New Roman" w:hAnsi="Times New Roman"/>
          <w:sz w:val="24"/>
          <w:szCs w:val="24"/>
        </w:rPr>
        <w:t>Закона</w:t>
      </w:r>
      <w:proofErr w:type="spellEnd"/>
      <w:r w:rsidRPr="00112CB0">
        <w:rPr>
          <w:rFonts w:ascii="Times New Roman" w:hAnsi="Times New Roman"/>
          <w:sz w:val="24"/>
          <w:szCs w:val="24"/>
        </w:rPr>
        <w:t xml:space="preserve"> </w:t>
      </w:r>
      <w:proofErr w:type="spellStart"/>
      <w:r w:rsidRPr="00112CB0">
        <w:rPr>
          <w:rFonts w:ascii="Times New Roman" w:hAnsi="Times New Roman"/>
          <w:sz w:val="24"/>
          <w:szCs w:val="24"/>
        </w:rPr>
        <w:t>за</w:t>
      </w:r>
      <w:proofErr w:type="spellEnd"/>
      <w:r w:rsidR="00FB0475" w:rsidRPr="00112CB0">
        <w:rPr>
          <w:rFonts w:ascii="Times New Roman" w:hAnsi="Times New Roman"/>
          <w:sz w:val="24"/>
          <w:szCs w:val="24"/>
        </w:rPr>
        <w:t xml:space="preserve"> </w:t>
      </w:r>
      <w:r w:rsidR="007F5210" w:rsidRPr="00112CB0">
        <w:rPr>
          <w:rFonts w:ascii="Times New Roman" w:hAnsi="Times New Roman"/>
          <w:sz w:val="24"/>
          <w:szCs w:val="24"/>
          <w:lang w:val="bg-BG"/>
        </w:rPr>
        <w:t>общинска собственост</w:t>
      </w:r>
      <w:r w:rsidR="007F5210" w:rsidRPr="00112CB0">
        <w:rPr>
          <w:rFonts w:ascii="Times New Roman" w:hAnsi="Times New Roman"/>
          <w:sz w:val="24"/>
          <w:szCs w:val="24"/>
        </w:rPr>
        <w:t xml:space="preserve">, </w:t>
      </w:r>
      <w:proofErr w:type="spellStart"/>
      <w:r w:rsidR="007F5210" w:rsidRPr="00112CB0">
        <w:rPr>
          <w:rFonts w:ascii="Times New Roman" w:hAnsi="Times New Roman"/>
          <w:sz w:val="24"/>
          <w:szCs w:val="24"/>
        </w:rPr>
        <w:t>по</w:t>
      </w:r>
      <w:proofErr w:type="spellEnd"/>
      <w:r w:rsidR="007F5210" w:rsidRPr="00112CB0">
        <w:rPr>
          <w:rFonts w:ascii="Times New Roman" w:hAnsi="Times New Roman"/>
          <w:sz w:val="24"/>
          <w:szCs w:val="24"/>
        </w:rPr>
        <w:t xml:space="preserve"> </w:t>
      </w:r>
      <w:proofErr w:type="spellStart"/>
      <w:r w:rsidR="007F5210" w:rsidRPr="00112CB0">
        <w:rPr>
          <w:rFonts w:ascii="Times New Roman" w:hAnsi="Times New Roman"/>
          <w:sz w:val="24"/>
          <w:szCs w:val="24"/>
        </w:rPr>
        <w:t>реда</w:t>
      </w:r>
      <w:proofErr w:type="spellEnd"/>
      <w:r w:rsidR="007F5210" w:rsidRPr="00112CB0">
        <w:rPr>
          <w:rFonts w:ascii="Times New Roman" w:hAnsi="Times New Roman"/>
          <w:sz w:val="24"/>
          <w:szCs w:val="24"/>
        </w:rPr>
        <w:t xml:space="preserve"> </w:t>
      </w:r>
      <w:proofErr w:type="spellStart"/>
      <w:r w:rsidR="007F5210" w:rsidRPr="00112CB0">
        <w:rPr>
          <w:rFonts w:ascii="Times New Roman" w:hAnsi="Times New Roman"/>
          <w:sz w:val="24"/>
          <w:szCs w:val="24"/>
        </w:rPr>
        <w:t>на</w:t>
      </w:r>
      <w:proofErr w:type="spellEnd"/>
      <w:r w:rsidR="007F5210" w:rsidRPr="00112CB0">
        <w:rPr>
          <w:rFonts w:ascii="Times New Roman" w:hAnsi="Times New Roman"/>
          <w:sz w:val="24"/>
          <w:szCs w:val="24"/>
        </w:rPr>
        <w:t xml:space="preserve"> </w:t>
      </w:r>
      <w:r w:rsidR="007F5210" w:rsidRPr="00112CB0">
        <w:rPr>
          <w:rFonts w:ascii="Times New Roman" w:hAnsi="Times New Roman"/>
          <w:sz w:val="24"/>
          <w:szCs w:val="24"/>
          <w:lang w:val="bg-BG"/>
        </w:rPr>
        <w:t xml:space="preserve">Глава </w:t>
      </w:r>
      <w:r w:rsidR="007F5210" w:rsidRPr="00112CB0">
        <w:rPr>
          <w:rFonts w:ascii="Times New Roman" w:hAnsi="Times New Roman"/>
          <w:sz w:val="24"/>
          <w:szCs w:val="24"/>
        </w:rPr>
        <w:t xml:space="preserve">IV, </w:t>
      </w:r>
      <w:proofErr w:type="spellStart"/>
      <w:r w:rsidR="007F5210" w:rsidRPr="00112CB0">
        <w:rPr>
          <w:rFonts w:ascii="Times New Roman" w:hAnsi="Times New Roman"/>
          <w:sz w:val="24"/>
          <w:szCs w:val="24"/>
          <w:lang w:val="bg-BG"/>
        </w:rPr>
        <w:t>рездел</w:t>
      </w:r>
      <w:proofErr w:type="spellEnd"/>
      <w:r w:rsidR="007F5210" w:rsidRPr="00112CB0">
        <w:rPr>
          <w:rFonts w:ascii="Times New Roman" w:hAnsi="Times New Roman"/>
          <w:sz w:val="24"/>
          <w:szCs w:val="24"/>
          <w:lang w:val="bg-BG"/>
        </w:rPr>
        <w:t xml:space="preserve"> </w:t>
      </w:r>
      <w:r w:rsidR="007F5210" w:rsidRPr="00112CB0">
        <w:rPr>
          <w:rFonts w:ascii="Times New Roman" w:hAnsi="Times New Roman"/>
          <w:sz w:val="24"/>
          <w:szCs w:val="24"/>
        </w:rPr>
        <w:t>I</w:t>
      </w:r>
      <w:r w:rsidR="007F5210" w:rsidRPr="00112CB0">
        <w:rPr>
          <w:rFonts w:ascii="Times New Roman" w:hAnsi="Times New Roman"/>
          <w:sz w:val="24"/>
          <w:szCs w:val="24"/>
          <w:lang w:val="bg-BG"/>
        </w:rPr>
        <w:t xml:space="preserve"> и раздел </w:t>
      </w:r>
      <w:r w:rsidR="007F5210" w:rsidRPr="00112CB0">
        <w:rPr>
          <w:rFonts w:ascii="Times New Roman" w:hAnsi="Times New Roman"/>
          <w:sz w:val="24"/>
          <w:szCs w:val="24"/>
        </w:rPr>
        <w:t>II</w:t>
      </w:r>
      <w:r w:rsidR="007F5210" w:rsidRPr="00112CB0">
        <w:rPr>
          <w:rFonts w:ascii="Times New Roman" w:hAnsi="Times New Roman"/>
          <w:sz w:val="24"/>
          <w:szCs w:val="24"/>
          <w:lang w:val="bg-BG"/>
        </w:rPr>
        <w:t xml:space="preserve"> </w:t>
      </w:r>
      <w:proofErr w:type="spellStart"/>
      <w:r w:rsidRPr="00112CB0">
        <w:rPr>
          <w:rFonts w:ascii="Times New Roman" w:hAnsi="Times New Roman"/>
          <w:sz w:val="24"/>
          <w:szCs w:val="24"/>
        </w:rPr>
        <w:t>от</w:t>
      </w:r>
      <w:proofErr w:type="spellEnd"/>
      <w:r w:rsidRPr="00112CB0">
        <w:rPr>
          <w:rFonts w:ascii="Times New Roman" w:hAnsi="Times New Roman"/>
          <w:sz w:val="24"/>
          <w:szCs w:val="24"/>
        </w:rPr>
        <w:t xml:space="preserve"> </w:t>
      </w:r>
      <w:r w:rsidR="007F5210" w:rsidRPr="00112CB0">
        <w:rPr>
          <w:rFonts w:ascii="Times New Roman" w:eastAsia="Times New Roman" w:hAnsi="Times New Roman"/>
          <w:sz w:val="24"/>
          <w:szCs w:val="24"/>
          <w:lang w:val="bg-BG"/>
        </w:rPr>
        <w:t>Наредбата за реда за придобиване, управление и разпореждане с общинско имущество</w:t>
      </w:r>
    </w:p>
    <w:p w:rsidR="00973B8E" w:rsidRPr="00112CB0" w:rsidRDefault="00973B8E" w:rsidP="00112CB0">
      <w:pPr>
        <w:tabs>
          <w:tab w:val="left" w:pos="993"/>
        </w:tabs>
        <w:spacing w:after="0" w:line="240" w:lineRule="auto"/>
        <w:ind w:firstLine="709"/>
        <w:jc w:val="center"/>
        <w:rPr>
          <w:rFonts w:ascii="Times New Roman" w:hAnsi="Times New Roman"/>
          <w:sz w:val="24"/>
          <w:szCs w:val="24"/>
        </w:rPr>
      </w:pPr>
    </w:p>
    <w:p w:rsidR="00991035" w:rsidRPr="00112CB0" w:rsidRDefault="00991035" w:rsidP="006D4216">
      <w:pPr>
        <w:pStyle w:val="a9"/>
        <w:numPr>
          <w:ilvl w:val="0"/>
          <w:numId w:val="1"/>
        </w:numPr>
        <w:tabs>
          <w:tab w:val="left" w:pos="993"/>
        </w:tabs>
        <w:spacing w:after="0" w:line="240" w:lineRule="auto"/>
        <w:ind w:left="0" w:right="282" w:firstLine="709"/>
        <w:jc w:val="both"/>
        <w:rPr>
          <w:rFonts w:ascii="Times New Roman" w:eastAsia="Times New Roman" w:hAnsi="Times New Roman"/>
          <w:color w:val="000000"/>
          <w:sz w:val="24"/>
          <w:szCs w:val="24"/>
        </w:rPr>
      </w:pPr>
      <w:r w:rsidRPr="00112CB0">
        <w:rPr>
          <w:rFonts w:ascii="Times New Roman" w:eastAsia="Times New Roman" w:hAnsi="Times New Roman"/>
          <w:b/>
          <w:color w:val="000000"/>
          <w:sz w:val="24"/>
          <w:szCs w:val="24"/>
        </w:rPr>
        <w:t>ПРЕДМЕТ НА ТЪРГА</w:t>
      </w:r>
      <w:r w:rsidR="009C32D5">
        <w:rPr>
          <w:rFonts w:ascii="Times New Roman" w:eastAsia="Times New Roman" w:hAnsi="Times New Roman"/>
          <w:b/>
          <w:color w:val="000000"/>
          <w:sz w:val="24"/>
          <w:szCs w:val="24"/>
          <w:lang w:val="bg-BG"/>
        </w:rPr>
        <w:t xml:space="preserve"> </w:t>
      </w:r>
      <w:r w:rsidR="00034980">
        <w:rPr>
          <w:rFonts w:ascii="Times New Roman" w:eastAsia="Times New Roman" w:hAnsi="Times New Roman"/>
          <w:b/>
          <w:color w:val="000000"/>
          <w:sz w:val="24"/>
          <w:szCs w:val="24"/>
          <w:lang w:val="bg-BG"/>
        </w:rPr>
        <w:t xml:space="preserve">- </w:t>
      </w:r>
      <w:r w:rsidR="009C32D5" w:rsidRPr="009C32D5">
        <w:rPr>
          <w:rFonts w:ascii="Times New Roman" w:eastAsia="Times New Roman" w:hAnsi="Times New Roman"/>
          <w:b/>
          <w:sz w:val="24"/>
          <w:szCs w:val="24"/>
          <w:lang w:val="bg-BG"/>
        </w:rPr>
        <w:t xml:space="preserve">земеделски земи, общинска собственост и/или стопанисвани от общината училищни земи, </w:t>
      </w:r>
      <w:proofErr w:type="spellStart"/>
      <w:r w:rsidR="009C32D5" w:rsidRPr="009C32D5">
        <w:rPr>
          <w:rFonts w:ascii="Times New Roman" w:eastAsia="Times New Roman" w:hAnsi="Times New Roman"/>
          <w:b/>
          <w:sz w:val="24"/>
          <w:szCs w:val="24"/>
          <w:lang w:val="bg-BG"/>
        </w:rPr>
        <w:t>находящи</w:t>
      </w:r>
      <w:proofErr w:type="spellEnd"/>
      <w:r w:rsidR="009C32D5" w:rsidRPr="009C32D5">
        <w:rPr>
          <w:rFonts w:ascii="Times New Roman" w:eastAsia="Times New Roman" w:hAnsi="Times New Roman"/>
          <w:b/>
          <w:sz w:val="24"/>
          <w:szCs w:val="24"/>
          <w:lang w:val="bg-BG"/>
        </w:rPr>
        <w:t xml:space="preserve"> се в землището на с. Кълново</w:t>
      </w:r>
      <w:r w:rsidR="005F3ABB">
        <w:rPr>
          <w:rFonts w:ascii="Times New Roman" w:eastAsia="Times New Roman" w:hAnsi="Times New Roman"/>
          <w:b/>
          <w:color w:val="000000"/>
          <w:sz w:val="24"/>
          <w:szCs w:val="24"/>
        </w:rPr>
        <w:t xml:space="preserve">, </w:t>
      </w:r>
      <w:r w:rsidR="005F3ABB">
        <w:rPr>
          <w:rFonts w:ascii="Times New Roman" w:eastAsia="Times New Roman" w:hAnsi="Times New Roman"/>
          <w:b/>
          <w:color w:val="000000"/>
          <w:sz w:val="24"/>
          <w:szCs w:val="24"/>
          <w:lang w:val="bg-BG"/>
        </w:rPr>
        <w:t>подробно описана в таблицата</w:t>
      </w:r>
    </w:p>
    <w:tbl>
      <w:tblPr>
        <w:tblpPr w:leftFromText="141" w:rightFromText="141" w:vertAnchor="text" w:horzAnchor="margin" w:tblpY="162"/>
        <w:tblW w:w="10560" w:type="dxa"/>
        <w:tblLayout w:type="fixed"/>
        <w:tblCellMar>
          <w:left w:w="70" w:type="dxa"/>
          <w:right w:w="70" w:type="dxa"/>
        </w:tblCellMar>
        <w:tblLook w:val="04A0" w:firstRow="1" w:lastRow="0" w:firstColumn="1" w:lastColumn="0" w:noHBand="0" w:noVBand="1"/>
      </w:tblPr>
      <w:tblGrid>
        <w:gridCol w:w="921"/>
        <w:gridCol w:w="1984"/>
        <w:gridCol w:w="1701"/>
        <w:gridCol w:w="1134"/>
        <w:gridCol w:w="1418"/>
        <w:gridCol w:w="1843"/>
        <w:gridCol w:w="1559"/>
      </w:tblGrid>
      <w:tr w:rsidR="009C32D5" w:rsidRPr="009C32D5" w:rsidTr="009C32D5">
        <w:trPr>
          <w:trHeight w:val="844"/>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2D5" w:rsidRPr="009C32D5" w:rsidRDefault="009C32D5" w:rsidP="009C32D5">
            <w:pPr>
              <w:spacing w:after="0" w:line="240" w:lineRule="auto"/>
              <w:jc w:val="center"/>
              <w:rPr>
                <w:rFonts w:ascii="Times New Roman" w:eastAsia="Times New Roman" w:hAnsi="Times New Roman"/>
                <w:color w:val="000000"/>
                <w:lang w:val="bg-BG" w:eastAsia="bg-BG"/>
              </w:rPr>
            </w:pPr>
            <w:r w:rsidRPr="009C32D5">
              <w:rPr>
                <w:rFonts w:ascii="Times New Roman" w:eastAsia="Times New Roman" w:hAnsi="Times New Roman"/>
                <w:color w:val="000000"/>
                <w:lang w:val="bg-BG" w:eastAsia="bg-BG"/>
              </w:rPr>
              <w:t>пози</w:t>
            </w:r>
          </w:p>
          <w:p w:rsidR="009C32D5" w:rsidRPr="009C32D5" w:rsidRDefault="009C32D5" w:rsidP="009C32D5">
            <w:pPr>
              <w:spacing w:after="0" w:line="240" w:lineRule="auto"/>
              <w:jc w:val="center"/>
              <w:rPr>
                <w:rFonts w:ascii="Times New Roman" w:eastAsia="Times New Roman" w:hAnsi="Times New Roman"/>
                <w:color w:val="000000"/>
                <w:lang w:val="bg-BG" w:eastAsia="bg-BG"/>
              </w:rPr>
            </w:pPr>
            <w:proofErr w:type="spellStart"/>
            <w:r w:rsidRPr="009C32D5">
              <w:rPr>
                <w:rFonts w:ascii="Times New Roman" w:eastAsia="Times New Roman" w:hAnsi="Times New Roman"/>
                <w:color w:val="000000"/>
                <w:lang w:val="bg-BG" w:eastAsia="bg-BG"/>
              </w:rPr>
              <w:t>ция</w:t>
            </w:r>
            <w:proofErr w:type="spellEnd"/>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9C32D5" w:rsidRPr="009C32D5" w:rsidRDefault="009C32D5" w:rsidP="009C32D5">
            <w:pPr>
              <w:spacing w:after="0" w:line="240" w:lineRule="auto"/>
              <w:jc w:val="center"/>
              <w:rPr>
                <w:rFonts w:ascii="Times New Roman" w:eastAsia="Times New Roman" w:hAnsi="Times New Roman"/>
                <w:color w:val="000000"/>
                <w:lang w:val="bg-BG" w:eastAsia="bg-BG"/>
              </w:rPr>
            </w:pPr>
            <w:r w:rsidRPr="009C32D5">
              <w:rPr>
                <w:rFonts w:ascii="Times New Roman" w:eastAsia="Times New Roman" w:hAnsi="Times New Roman"/>
                <w:color w:val="000000"/>
                <w:lang w:val="bg-BG" w:eastAsia="bg-BG"/>
              </w:rPr>
              <w:t>местност</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C32D5" w:rsidRPr="009C32D5" w:rsidRDefault="009C32D5" w:rsidP="009C32D5">
            <w:pPr>
              <w:spacing w:after="0" w:line="240" w:lineRule="auto"/>
              <w:jc w:val="center"/>
              <w:rPr>
                <w:rFonts w:ascii="Times New Roman" w:eastAsia="Times New Roman" w:hAnsi="Times New Roman"/>
                <w:color w:val="000000"/>
                <w:lang w:val="bg-BG" w:eastAsia="bg-BG"/>
              </w:rPr>
            </w:pPr>
            <w:r w:rsidRPr="009C32D5">
              <w:rPr>
                <w:rFonts w:ascii="Times New Roman" w:eastAsia="Times New Roman" w:hAnsi="Times New Roman"/>
                <w:color w:val="000000"/>
                <w:lang w:val="bg-BG" w:eastAsia="bg-BG"/>
              </w:rPr>
              <w:t>идентификатор</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C32D5" w:rsidRPr="009C32D5" w:rsidRDefault="009C32D5" w:rsidP="009C32D5">
            <w:pPr>
              <w:spacing w:after="0" w:line="240" w:lineRule="auto"/>
              <w:jc w:val="center"/>
              <w:rPr>
                <w:rFonts w:ascii="Times New Roman" w:eastAsia="Times New Roman" w:hAnsi="Times New Roman"/>
                <w:color w:val="000000"/>
                <w:lang w:val="bg-BG" w:eastAsia="bg-BG"/>
              </w:rPr>
            </w:pPr>
            <w:r w:rsidRPr="009C32D5">
              <w:rPr>
                <w:rFonts w:ascii="Times New Roman" w:eastAsia="Times New Roman" w:hAnsi="Times New Roman"/>
                <w:color w:val="000000"/>
                <w:lang w:val="bg-BG" w:eastAsia="bg-BG"/>
              </w:rPr>
              <w:t>площ, дка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C32D5" w:rsidRPr="009C32D5" w:rsidRDefault="009C32D5" w:rsidP="009C32D5">
            <w:pPr>
              <w:spacing w:after="0" w:line="240" w:lineRule="auto"/>
              <w:jc w:val="center"/>
              <w:rPr>
                <w:rFonts w:ascii="Times New Roman" w:eastAsia="Times New Roman" w:hAnsi="Times New Roman"/>
                <w:color w:val="000000"/>
                <w:lang w:val="bg-BG" w:eastAsia="bg-BG"/>
              </w:rPr>
            </w:pPr>
            <w:r w:rsidRPr="009C32D5">
              <w:rPr>
                <w:rFonts w:ascii="Times New Roman" w:eastAsia="Times New Roman" w:hAnsi="Times New Roman"/>
                <w:color w:val="000000"/>
                <w:lang w:val="bg-BG" w:eastAsia="bg-BG"/>
              </w:rPr>
              <w:t>НТП</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C32D5" w:rsidRPr="009C32D5" w:rsidRDefault="009C32D5" w:rsidP="009C32D5">
            <w:pPr>
              <w:spacing w:after="0" w:line="240" w:lineRule="auto"/>
              <w:jc w:val="center"/>
              <w:rPr>
                <w:rFonts w:ascii="Times New Roman" w:eastAsia="Times New Roman" w:hAnsi="Times New Roman"/>
                <w:color w:val="000000"/>
                <w:lang w:val="bg-BG" w:eastAsia="bg-BG"/>
              </w:rPr>
            </w:pPr>
            <w:r w:rsidRPr="009C32D5">
              <w:rPr>
                <w:rFonts w:ascii="Times New Roman" w:eastAsia="Times New Roman" w:hAnsi="Times New Roman"/>
                <w:color w:val="000000"/>
                <w:lang w:val="bg-BG" w:eastAsia="bg-BG"/>
              </w:rPr>
              <w:t>начална тръжна цена в лева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C32D5" w:rsidRPr="009C32D5" w:rsidRDefault="009C32D5" w:rsidP="009C32D5">
            <w:pPr>
              <w:spacing w:after="0" w:line="240" w:lineRule="auto"/>
              <w:jc w:val="center"/>
              <w:rPr>
                <w:rFonts w:ascii="Times New Roman" w:eastAsia="Times New Roman" w:hAnsi="Times New Roman"/>
                <w:color w:val="000000"/>
                <w:lang w:val="bg-BG" w:eastAsia="bg-BG"/>
              </w:rPr>
            </w:pPr>
            <w:r w:rsidRPr="009C32D5">
              <w:rPr>
                <w:rFonts w:ascii="Times New Roman" w:eastAsia="Times New Roman" w:hAnsi="Times New Roman"/>
                <w:color w:val="000000"/>
                <w:lang w:val="bg-BG" w:eastAsia="bg-BG"/>
              </w:rPr>
              <w:t>депозит за участие в лева</w:t>
            </w:r>
          </w:p>
        </w:tc>
      </w:tr>
      <w:tr w:rsidR="009C32D5" w:rsidRPr="009C32D5" w:rsidTr="009C32D5">
        <w:trPr>
          <w:trHeight w:val="264"/>
        </w:trPr>
        <w:tc>
          <w:tcPr>
            <w:tcW w:w="921" w:type="dxa"/>
            <w:tcBorders>
              <w:top w:val="nil"/>
              <w:left w:val="single" w:sz="4" w:space="0" w:color="auto"/>
              <w:bottom w:val="single" w:sz="4" w:space="0" w:color="auto"/>
              <w:right w:val="single" w:sz="4" w:space="0" w:color="auto"/>
            </w:tcBorders>
            <w:shd w:val="clear" w:color="auto" w:fill="auto"/>
            <w:noWrap/>
            <w:vAlign w:val="center"/>
          </w:tcPr>
          <w:p w:rsidR="009C32D5" w:rsidRPr="009C32D5" w:rsidRDefault="009C32D5" w:rsidP="009C32D5">
            <w:pPr>
              <w:spacing w:after="0" w:line="240" w:lineRule="auto"/>
              <w:jc w:val="center"/>
              <w:rPr>
                <w:rFonts w:eastAsia="Times New Roman"/>
                <w:color w:val="000000"/>
                <w:lang w:val="bg-BG" w:eastAsia="bg-BG"/>
              </w:rPr>
            </w:pPr>
            <w:r w:rsidRPr="009C32D5">
              <w:rPr>
                <w:rFonts w:eastAsia="Times New Roman"/>
                <w:color w:val="000000"/>
                <w:lang w:val="bg-BG" w:eastAsia="bg-BG"/>
              </w:rPr>
              <w:t>1</w:t>
            </w:r>
          </w:p>
        </w:tc>
        <w:tc>
          <w:tcPr>
            <w:tcW w:w="1984" w:type="dxa"/>
            <w:tcBorders>
              <w:top w:val="nil"/>
              <w:left w:val="nil"/>
              <w:bottom w:val="single" w:sz="4" w:space="0" w:color="auto"/>
              <w:right w:val="single" w:sz="4" w:space="0" w:color="auto"/>
            </w:tcBorders>
            <w:shd w:val="clear" w:color="auto" w:fill="auto"/>
            <w:vAlign w:val="center"/>
          </w:tcPr>
          <w:p w:rsidR="009C32D5" w:rsidRPr="009C32D5" w:rsidRDefault="009C32D5" w:rsidP="009C32D5">
            <w:pPr>
              <w:spacing w:after="0" w:line="240" w:lineRule="auto"/>
              <w:jc w:val="center"/>
              <w:rPr>
                <w:rFonts w:ascii="Times New Roman" w:eastAsia="Times New Roman" w:hAnsi="Times New Roman"/>
                <w:color w:val="000000"/>
                <w:sz w:val="23"/>
                <w:szCs w:val="23"/>
                <w:lang w:val="bg-BG" w:eastAsia="bg-BG"/>
              </w:rPr>
            </w:pPr>
            <w:r w:rsidRPr="009C32D5">
              <w:rPr>
                <w:rFonts w:ascii="Times New Roman" w:eastAsia="Times New Roman" w:hAnsi="Times New Roman"/>
                <w:color w:val="000000"/>
                <w:sz w:val="23"/>
                <w:szCs w:val="23"/>
                <w:lang w:val="bg-BG" w:eastAsia="bg-BG"/>
              </w:rPr>
              <w:t>2</w:t>
            </w:r>
          </w:p>
        </w:tc>
        <w:tc>
          <w:tcPr>
            <w:tcW w:w="1701" w:type="dxa"/>
            <w:tcBorders>
              <w:top w:val="nil"/>
              <w:left w:val="nil"/>
              <w:bottom w:val="single" w:sz="4" w:space="0" w:color="auto"/>
              <w:right w:val="single" w:sz="4" w:space="0" w:color="auto"/>
            </w:tcBorders>
            <w:shd w:val="clear" w:color="auto" w:fill="auto"/>
            <w:vAlign w:val="center"/>
          </w:tcPr>
          <w:p w:rsidR="009C32D5" w:rsidRPr="009C32D5" w:rsidRDefault="009C32D5" w:rsidP="009C32D5">
            <w:pPr>
              <w:spacing w:after="0" w:line="240" w:lineRule="auto"/>
              <w:jc w:val="center"/>
              <w:rPr>
                <w:rFonts w:ascii="Times New Roman" w:eastAsia="Times New Roman" w:hAnsi="Times New Roman"/>
                <w:color w:val="000000"/>
                <w:sz w:val="23"/>
                <w:szCs w:val="23"/>
                <w:lang w:val="bg-BG" w:eastAsia="bg-BG"/>
              </w:rPr>
            </w:pPr>
            <w:r w:rsidRPr="009C32D5">
              <w:rPr>
                <w:rFonts w:ascii="Times New Roman" w:eastAsia="Times New Roman" w:hAnsi="Times New Roman"/>
                <w:color w:val="000000"/>
                <w:sz w:val="23"/>
                <w:szCs w:val="23"/>
                <w:lang w:val="bg-BG" w:eastAsia="bg-BG"/>
              </w:rPr>
              <w:t>3</w:t>
            </w:r>
          </w:p>
        </w:tc>
        <w:tc>
          <w:tcPr>
            <w:tcW w:w="1134" w:type="dxa"/>
            <w:tcBorders>
              <w:top w:val="nil"/>
              <w:left w:val="nil"/>
              <w:bottom w:val="single" w:sz="4" w:space="0" w:color="auto"/>
              <w:right w:val="single" w:sz="4" w:space="0" w:color="auto"/>
            </w:tcBorders>
            <w:shd w:val="clear" w:color="auto" w:fill="auto"/>
            <w:vAlign w:val="center"/>
          </w:tcPr>
          <w:p w:rsidR="009C32D5" w:rsidRPr="009C32D5" w:rsidRDefault="009C32D5" w:rsidP="009C32D5">
            <w:pPr>
              <w:spacing w:after="0" w:line="240" w:lineRule="auto"/>
              <w:jc w:val="center"/>
              <w:rPr>
                <w:rFonts w:ascii="Times New Roman" w:eastAsia="Times New Roman" w:hAnsi="Times New Roman"/>
                <w:color w:val="000000"/>
                <w:sz w:val="23"/>
                <w:szCs w:val="23"/>
                <w:lang w:val="bg-BG" w:eastAsia="bg-BG"/>
              </w:rPr>
            </w:pPr>
            <w:r w:rsidRPr="009C32D5">
              <w:rPr>
                <w:rFonts w:ascii="Times New Roman" w:eastAsia="Times New Roman" w:hAnsi="Times New Roman"/>
                <w:color w:val="000000"/>
                <w:sz w:val="23"/>
                <w:szCs w:val="23"/>
                <w:lang w:val="bg-BG" w:eastAsia="bg-BG"/>
              </w:rPr>
              <w:t>4</w:t>
            </w:r>
          </w:p>
        </w:tc>
        <w:tc>
          <w:tcPr>
            <w:tcW w:w="1418" w:type="dxa"/>
            <w:tcBorders>
              <w:top w:val="nil"/>
              <w:left w:val="nil"/>
              <w:bottom w:val="single" w:sz="4" w:space="0" w:color="auto"/>
              <w:right w:val="single" w:sz="4" w:space="0" w:color="auto"/>
            </w:tcBorders>
            <w:shd w:val="clear" w:color="auto" w:fill="auto"/>
            <w:vAlign w:val="center"/>
          </w:tcPr>
          <w:p w:rsidR="009C32D5" w:rsidRPr="009C32D5" w:rsidRDefault="009C32D5" w:rsidP="009C32D5">
            <w:pPr>
              <w:spacing w:after="0" w:line="240" w:lineRule="auto"/>
              <w:jc w:val="center"/>
              <w:rPr>
                <w:rFonts w:ascii="Times New Roman" w:eastAsia="Times New Roman" w:hAnsi="Times New Roman"/>
                <w:color w:val="000000"/>
                <w:sz w:val="23"/>
                <w:szCs w:val="23"/>
                <w:lang w:val="bg-BG" w:eastAsia="bg-BG"/>
              </w:rPr>
            </w:pPr>
            <w:r w:rsidRPr="009C32D5">
              <w:rPr>
                <w:rFonts w:ascii="Times New Roman" w:eastAsia="Times New Roman" w:hAnsi="Times New Roman"/>
                <w:color w:val="000000"/>
                <w:sz w:val="23"/>
                <w:szCs w:val="23"/>
                <w:lang w:val="bg-BG" w:eastAsia="bg-BG"/>
              </w:rPr>
              <w:t>5</w:t>
            </w:r>
          </w:p>
        </w:tc>
        <w:tc>
          <w:tcPr>
            <w:tcW w:w="1843" w:type="dxa"/>
            <w:tcBorders>
              <w:top w:val="nil"/>
              <w:left w:val="nil"/>
              <w:bottom w:val="single" w:sz="4" w:space="0" w:color="auto"/>
              <w:right w:val="single" w:sz="4" w:space="0" w:color="auto"/>
            </w:tcBorders>
            <w:shd w:val="clear" w:color="auto" w:fill="auto"/>
            <w:noWrap/>
            <w:vAlign w:val="center"/>
          </w:tcPr>
          <w:p w:rsidR="009C32D5" w:rsidRPr="009C32D5" w:rsidRDefault="009C32D5" w:rsidP="009C32D5">
            <w:pPr>
              <w:spacing w:after="0" w:line="240" w:lineRule="auto"/>
              <w:jc w:val="center"/>
              <w:rPr>
                <w:rFonts w:eastAsia="Times New Roman"/>
                <w:color w:val="000000"/>
                <w:lang w:val="bg-BG" w:eastAsia="bg-BG"/>
              </w:rPr>
            </w:pPr>
            <w:r w:rsidRPr="009C32D5">
              <w:rPr>
                <w:rFonts w:eastAsia="Times New Roman"/>
                <w:color w:val="000000"/>
                <w:lang w:val="bg-BG" w:eastAsia="bg-BG"/>
              </w:rPr>
              <w:t>6</w:t>
            </w:r>
          </w:p>
        </w:tc>
        <w:tc>
          <w:tcPr>
            <w:tcW w:w="1559" w:type="dxa"/>
            <w:tcBorders>
              <w:top w:val="nil"/>
              <w:left w:val="nil"/>
              <w:bottom w:val="single" w:sz="4" w:space="0" w:color="auto"/>
              <w:right w:val="single" w:sz="4" w:space="0" w:color="auto"/>
            </w:tcBorders>
            <w:shd w:val="clear" w:color="auto" w:fill="auto"/>
            <w:noWrap/>
            <w:vAlign w:val="center"/>
          </w:tcPr>
          <w:p w:rsidR="009C32D5" w:rsidRPr="009C32D5" w:rsidRDefault="009C32D5" w:rsidP="009C32D5">
            <w:pPr>
              <w:spacing w:after="0" w:line="240" w:lineRule="auto"/>
              <w:jc w:val="center"/>
              <w:rPr>
                <w:rFonts w:eastAsia="Times New Roman"/>
                <w:color w:val="000000"/>
                <w:lang w:val="bg-BG" w:eastAsia="bg-BG"/>
              </w:rPr>
            </w:pPr>
            <w:r w:rsidRPr="009C32D5">
              <w:rPr>
                <w:rFonts w:eastAsia="Times New Roman"/>
                <w:color w:val="000000"/>
                <w:lang w:val="bg-BG" w:eastAsia="bg-BG"/>
              </w:rPr>
              <w:t>7</w:t>
            </w:r>
          </w:p>
        </w:tc>
      </w:tr>
      <w:tr w:rsidR="009C32D5" w:rsidRPr="009C32D5" w:rsidTr="009C32D5">
        <w:trPr>
          <w:trHeight w:val="264"/>
        </w:trPr>
        <w:tc>
          <w:tcPr>
            <w:tcW w:w="921" w:type="dxa"/>
            <w:tcBorders>
              <w:top w:val="nil"/>
              <w:left w:val="single" w:sz="4" w:space="0" w:color="auto"/>
              <w:bottom w:val="single" w:sz="4" w:space="0" w:color="auto"/>
              <w:right w:val="single" w:sz="4" w:space="0" w:color="auto"/>
            </w:tcBorders>
            <w:shd w:val="clear" w:color="auto" w:fill="auto"/>
            <w:noWrap/>
            <w:vAlign w:val="center"/>
            <w:hideMark/>
          </w:tcPr>
          <w:p w:rsidR="009C32D5" w:rsidRPr="009C32D5" w:rsidRDefault="009C32D5" w:rsidP="009C32D5">
            <w:pPr>
              <w:spacing w:after="0" w:line="240" w:lineRule="auto"/>
              <w:jc w:val="center"/>
              <w:rPr>
                <w:rFonts w:eastAsia="Times New Roman"/>
                <w:color w:val="000000"/>
                <w:lang w:val="bg-BG" w:eastAsia="bg-BG"/>
              </w:rPr>
            </w:pPr>
            <w:r w:rsidRPr="009C32D5">
              <w:rPr>
                <w:rFonts w:eastAsia="Times New Roman"/>
                <w:color w:val="000000"/>
                <w:lang w:val="bg-BG" w:eastAsia="bg-BG"/>
              </w:rPr>
              <w:t>1</w:t>
            </w:r>
          </w:p>
        </w:tc>
        <w:tc>
          <w:tcPr>
            <w:tcW w:w="1984" w:type="dxa"/>
            <w:tcBorders>
              <w:top w:val="nil"/>
              <w:left w:val="nil"/>
              <w:bottom w:val="single" w:sz="4" w:space="0" w:color="auto"/>
              <w:right w:val="single" w:sz="4" w:space="0" w:color="auto"/>
            </w:tcBorders>
            <w:shd w:val="clear" w:color="auto" w:fill="auto"/>
            <w:vAlign w:val="center"/>
          </w:tcPr>
          <w:p w:rsidR="009C32D5" w:rsidRPr="009C32D5" w:rsidRDefault="009C32D5" w:rsidP="009C32D5">
            <w:pPr>
              <w:spacing w:after="0" w:line="240" w:lineRule="auto"/>
              <w:jc w:val="center"/>
              <w:rPr>
                <w:rFonts w:ascii="Times New Roman" w:eastAsia="Times New Roman" w:hAnsi="Times New Roman"/>
                <w:color w:val="000000"/>
                <w:sz w:val="23"/>
                <w:szCs w:val="23"/>
                <w:lang w:val="bg-BG" w:eastAsia="bg-BG"/>
              </w:rPr>
            </w:pPr>
            <w:r w:rsidRPr="009C32D5">
              <w:rPr>
                <w:rFonts w:ascii="Times New Roman" w:eastAsia="Times New Roman" w:hAnsi="Times New Roman"/>
                <w:color w:val="000000"/>
                <w:sz w:val="23"/>
                <w:szCs w:val="23"/>
                <w:lang w:val="bg-BG" w:eastAsia="bg-BG"/>
              </w:rPr>
              <w:t>"</w:t>
            </w:r>
            <w:proofErr w:type="spellStart"/>
            <w:r w:rsidRPr="009C32D5">
              <w:rPr>
                <w:rFonts w:ascii="Times New Roman" w:eastAsia="Times New Roman" w:hAnsi="Times New Roman"/>
                <w:color w:val="000000"/>
                <w:sz w:val="23"/>
                <w:szCs w:val="23"/>
                <w:lang w:val="bg-BG" w:eastAsia="bg-BG"/>
              </w:rPr>
              <w:t>Чеирлъка</w:t>
            </w:r>
            <w:proofErr w:type="spellEnd"/>
            <w:r w:rsidRPr="009C32D5">
              <w:rPr>
                <w:rFonts w:ascii="Times New Roman" w:eastAsia="Times New Roman" w:hAnsi="Times New Roman"/>
                <w:color w:val="000000"/>
                <w:sz w:val="23"/>
                <w:szCs w:val="23"/>
                <w:lang w:val="bg-BG" w:eastAsia="bg-BG"/>
              </w:rPr>
              <w:t>"</w:t>
            </w:r>
          </w:p>
        </w:tc>
        <w:tc>
          <w:tcPr>
            <w:tcW w:w="1701" w:type="dxa"/>
            <w:tcBorders>
              <w:top w:val="nil"/>
              <w:left w:val="nil"/>
              <w:bottom w:val="single" w:sz="4" w:space="0" w:color="auto"/>
              <w:right w:val="single" w:sz="4" w:space="0" w:color="auto"/>
            </w:tcBorders>
            <w:shd w:val="clear" w:color="auto" w:fill="auto"/>
            <w:vAlign w:val="center"/>
          </w:tcPr>
          <w:p w:rsidR="009C32D5" w:rsidRPr="009C32D5" w:rsidRDefault="009C32D5" w:rsidP="009C32D5">
            <w:pPr>
              <w:spacing w:after="0" w:line="240" w:lineRule="auto"/>
              <w:jc w:val="center"/>
              <w:rPr>
                <w:rFonts w:ascii="Times New Roman" w:eastAsia="Times New Roman" w:hAnsi="Times New Roman"/>
                <w:color w:val="000000"/>
                <w:sz w:val="23"/>
                <w:szCs w:val="23"/>
                <w:lang w:val="bg-BG" w:eastAsia="bg-BG"/>
              </w:rPr>
            </w:pPr>
            <w:r w:rsidRPr="009C32D5">
              <w:rPr>
                <w:rFonts w:ascii="Times New Roman" w:eastAsia="Times New Roman" w:hAnsi="Times New Roman"/>
                <w:color w:val="000000"/>
                <w:sz w:val="23"/>
                <w:szCs w:val="23"/>
                <w:lang w:val="bg-BG" w:eastAsia="bg-BG"/>
              </w:rPr>
              <w:t>40840.15.19</w:t>
            </w:r>
          </w:p>
        </w:tc>
        <w:tc>
          <w:tcPr>
            <w:tcW w:w="1134" w:type="dxa"/>
            <w:tcBorders>
              <w:top w:val="nil"/>
              <w:left w:val="nil"/>
              <w:bottom w:val="single" w:sz="4" w:space="0" w:color="auto"/>
              <w:right w:val="single" w:sz="4" w:space="0" w:color="auto"/>
            </w:tcBorders>
            <w:shd w:val="clear" w:color="auto" w:fill="auto"/>
            <w:vAlign w:val="center"/>
          </w:tcPr>
          <w:p w:rsidR="009C32D5" w:rsidRPr="009C32D5" w:rsidRDefault="009C32D5" w:rsidP="009C32D5">
            <w:pPr>
              <w:spacing w:after="0" w:line="240" w:lineRule="auto"/>
              <w:jc w:val="center"/>
              <w:rPr>
                <w:rFonts w:ascii="Times New Roman" w:eastAsia="Times New Roman" w:hAnsi="Times New Roman"/>
                <w:color w:val="000000"/>
                <w:sz w:val="23"/>
                <w:szCs w:val="23"/>
                <w:lang w:val="bg-BG" w:eastAsia="bg-BG"/>
              </w:rPr>
            </w:pPr>
            <w:r w:rsidRPr="009C32D5">
              <w:rPr>
                <w:rFonts w:ascii="Times New Roman" w:eastAsia="Times New Roman" w:hAnsi="Times New Roman"/>
                <w:color w:val="000000"/>
                <w:sz w:val="23"/>
                <w:szCs w:val="23"/>
                <w:lang w:val="bg-BG" w:eastAsia="bg-BG"/>
              </w:rPr>
              <w:t>156,888</w:t>
            </w:r>
          </w:p>
        </w:tc>
        <w:tc>
          <w:tcPr>
            <w:tcW w:w="1418" w:type="dxa"/>
            <w:tcBorders>
              <w:top w:val="nil"/>
              <w:left w:val="nil"/>
              <w:bottom w:val="single" w:sz="4" w:space="0" w:color="auto"/>
              <w:right w:val="single" w:sz="4" w:space="0" w:color="auto"/>
            </w:tcBorders>
            <w:shd w:val="clear" w:color="auto" w:fill="auto"/>
            <w:vAlign w:val="center"/>
          </w:tcPr>
          <w:p w:rsidR="009C32D5" w:rsidRPr="009C32D5" w:rsidRDefault="009C32D5" w:rsidP="009C32D5">
            <w:pPr>
              <w:spacing w:after="0" w:line="240" w:lineRule="auto"/>
              <w:jc w:val="center"/>
              <w:rPr>
                <w:rFonts w:ascii="Times New Roman" w:eastAsia="Times New Roman" w:hAnsi="Times New Roman"/>
                <w:color w:val="000000"/>
                <w:sz w:val="23"/>
                <w:szCs w:val="23"/>
                <w:lang w:val="bg-BG" w:eastAsia="bg-BG"/>
              </w:rPr>
            </w:pPr>
            <w:r w:rsidRPr="009C32D5">
              <w:rPr>
                <w:rFonts w:ascii="Times New Roman" w:eastAsia="Times New Roman" w:hAnsi="Times New Roman"/>
                <w:color w:val="000000"/>
                <w:sz w:val="23"/>
                <w:szCs w:val="23"/>
                <w:lang w:val="bg-BG" w:eastAsia="bg-BG"/>
              </w:rPr>
              <w:t>нива</w:t>
            </w:r>
          </w:p>
        </w:tc>
        <w:tc>
          <w:tcPr>
            <w:tcW w:w="1843" w:type="dxa"/>
            <w:tcBorders>
              <w:top w:val="nil"/>
              <w:left w:val="nil"/>
              <w:bottom w:val="single" w:sz="4" w:space="0" w:color="auto"/>
              <w:right w:val="single" w:sz="4" w:space="0" w:color="auto"/>
            </w:tcBorders>
            <w:shd w:val="clear" w:color="auto" w:fill="auto"/>
            <w:noWrap/>
            <w:vAlign w:val="center"/>
          </w:tcPr>
          <w:p w:rsidR="009C32D5" w:rsidRPr="009C32D5" w:rsidRDefault="009C32D5" w:rsidP="009C32D5">
            <w:pPr>
              <w:spacing w:after="0" w:line="240" w:lineRule="auto"/>
              <w:jc w:val="center"/>
              <w:rPr>
                <w:rFonts w:eastAsia="Times New Roman"/>
                <w:color w:val="000000"/>
                <w:lang w:val="bg-BG" w:eastAsia="bg-BG"/>
              </w:rPr>
            </w:pPr>
            <w:r w:rsidRPr="009C32D5">
              <w:rPr>
                <w:rFonts w:eastAsia="Times New Roman"/>
                <w:color w:val="000000"/>
                <w:lang w:val="bg-BG" w:eastAsia="bg-BG"/>
              </w:rPr>
              <w:t>4706,64</w:t>
            </w:r>
          </w:p>
        </w:tc>
        <w:tc>
          <w:tcPr>
            <w:tcW w:w="1559" w:type="dxa"/>
            <w:tcBorders>
              <w:top w:val="nil"/>
              <w:left w:val="nil"/>
              <w:bottom w:val="single" w:sz="4" w:space="0" w:color="auto"/>
              <w:right w:val="single" w:sz="4" w:space="0" w:color="auto"/>
            </w:tcBorders>
            <w:shd w:val="clear" w:color="auto" w:fill="auto"/>
            <w:noWrap/>
            <w:vAlign w:val="center"/>
          </w:tcPr>
          <w:p w:rsidR="009C32D5" w:rsidRPr="009C32D5" w:rsidRDefault="009C32D5" w:rsidP="009C32D5">
            <w:pPr>
              <w:spacing w:after="0" w:line="240" w:lineRule="auto"/>
              <w:jc w:val="center"/>
              <w:rPr>
                <w:rFonts w:eastAsia="Times New Roman"/>
                <w:color w:val="000000"/>
                <w:lang w:val="bg-BG" w:eastAsia="bg-BG"/>
              </w:rPr>
            </w:pPr>
            <w:r w:rsidRPr="009C32D5">
              <w:rPr>
                <w:rFonts w:eastAsia="Times New Roman"/>
                <w:color w:val="000000"/>
                <w:lang w:val="bg-BG" w:eastAsia="bg-BG"/>
              </w:rPr>
              <w:t>470,66</w:t>
            </w:r>
          </w:p>
        </w:tc>
      </w:tr>
      <w:tr w:rsidR="009C32D5" w:rsidRPr="009C32D5" w:rsidTr="009C32D5">
        <w:trPr>
          <w:trHeight w:val="264"/>
        </w:trPr>
        <w:tc>
          <w:tcPr>
            <w:tcW w:w="921" w:type="dxa"/>
            <w:tcBorders>
              <w:top w:val="nil"/>
              <w:left w:val="single" w:sz="4" w:space="0" w:color="auto"/>
              <w:bottom w:val="single" w:sz="4" w:space="0" w:color="auto"/>
              <w:right w:val="single" w:sz="4" w:space="0" w:color="auto"/>
            </w:tcBorders>
            <w:shd w:val="clear" w:color="auto" w:fill="auto"/>
            <w:noWrap/>
            <w:vAlign w:val="center"/>
            <w:hideMark/>
          </w:tcPr>
          <w:p w:rsidR="009C32D5" w:rsidRPr="009C32D5" w:rsidRDefault="009C32D5" w:rsidP="009C32D5">
            <w:pPr>
              <w:spacing w:after="0" w:line="240" w:lineRule="auto"/>
              <w:jc w:val="center"/>
              <w:rPr>
                <w:rFonts w:eastAsia="Times New Roman"/>
                <w:color w:val="000000"/>
                <w:lang w:val="bg-BG" w:eastAsia="bg-BG"/>
              </w:rPr>
            </w:pPr>
            <w:r w:rsidRPr="009C32D5">
              <w:rPr>
                <w:rFonts w:eastAsia="Times New Roman"/>
                <w:color w:val="000000"/>
                <w:lang w:val="bg-BG" w:eastAsia="bg-BG"/>
              </w:rPr>
              <w:t>2</w:t>
            </w:r>
          </w:p>
        </w:tc>
        <w:tc>
          <w:tcPr>
            <w:tcW w:w="1984" w:type="dxa"/>
            <w:tcBorders>
              <w:top w:val="nil"/>
              <w:left w:val="nil"/>
              <w:bottom w:val="single" w:sz="4" w:space="0" w:color="auto"/>
              <w:right w:val="single" w:sz="4" w:space="0" w:color="auto"/>
            </w:tcBorders>
            <w:shd w:val="clear" w:color="auto" w:fill="auto"/>
            <w:vAlign w:val="center"/>
          </w:tcPr>
          <w:p w:rsidR="009C32D5" w:rsidRPr="009C32D5" w:rsidRDefault="009C32D5" w:rsidP="009C32D5">
            <w:pPr>
              <w:spacing w:after="0" w:line="240" w:lineRule="auto"/>
              <w:jc w:val="center"/>
              <w:rPr>
                <w:rFonts w:ascii="Times New Roman" w:eastAsia="Times New Roman" w:hAnsi="Times New Roman"/>
                <w:color w:val="000000"/>
                <w:sz w:val="23"/>
                <w:szCs w:val="23"/>
                <w:lang w:val="bg-BG" w:eastAsia="bg-BG"/>
              </w:rPr>
            </w:pPr>
            <w:r w:rsidRPr="009C32D5">
              <w:rPr>
                <w:rFonts w:ascii="Times New Roman" w:eastAsia="Times New Roman" w:hAnsi="Times New Roman"/>
                <w:color w:val="000000"/>
                <w:sz w:val="23"/>
                <w:szCs w:val="23"/>
                <w:lang w:val="bg-BG" w:eastAsia="bg-BG"/>
              </w:rPr>
              <w:t>"</w:t>
            </w:r>
            <w:proofErr w:type="spellStart"/>
            <w:r w:rsidRPr="009C32D5">
              <w:rPr>
                <w:rFonts w:ascii="Times New Roman" w:eastAsia="Times New Roman" w:hAnsi="Times New Roman"/>
                <w:color w:val="000000"/>
                <w:sz w:val="23"/>
                <w:szCs w:val="23"/>
                <w:lang w:val="bg-BG" w:eastAsia="bg-BG"/>
              </w:rPr>
              <w:t>Лопова</w:t>
            </w:r>
            <w:proofErr w:type="spellEnd"/>
            <w:r w:rsidRPr="009C32D5">
              <w:rPr>
                <w:rFonts w:ascii="Times New Roman" w:eastAsia="Times New Roman" w:hAnsi="Times New Roman"/>
                <w:color w:val="000000"/>
                <w:sz w:val="23"/>
                <w:szCs w:val="23"/>
                <w:lang w:val="bg-BG" w:eastAsia="bg-BG"/>
              </w:rPr>
              <w:t>"</w:t>
            </w:r>
          </w:p>
        </w:tc>
        <w:tc>
          <w:tcPr>
            <w:tcW w:w="1701" w:type="dxa"/>
            <w:tcBorders>
              <w:top w:val="nil"/>
              <w:left w:val="nil"/>
              <w:bottom w:val="single" w:sz="4" w:space="0" w:color="auto"/>
              <w:right w:val="single" w:sz="4" w:space="0" w:color="auto"/>
            </w:tcBorders>
            <w:shd w:val="clear" w:color="auto" w:fill="auto"/>
            <w:vAlign w:val="center"/>
          </w:tcPr>
          <w:p w:rsidR="009C32D5" w:rsidRPr="009C32D5" w:rsidRDefault="009C32D5" w:rsidP="009C32D5">
            <w:pPr>
              <w:spacing w:after="0" w:line="240" w:lineRule="auto"/>
              <w:jc w:val="center"/>
              <w:rPr>
                <w:rFonts w:ascii="Times New Roman" w:eastAsia="Times New Roman" w:hAnsi="Times New Roman"/>
                <w:color w:val="000000"/>
                <w:sz w:val="23"/>
                <w:szCs w:val="23"/>
                <w:lang w:val="bg-BG" w:eastAsia="bg-BG"/>
              </w:rPr>
            </w:pPr>
            <w:r w:rsidRPr="009C32D5">
              <w:rPr>
                <w:rFonts w:ascii="Times New Roman" w:eastAsia="Times New Roman" w:hAnsi="Times New Roman"/>
                <w:color w:val="000000"/>
                <w:sz w:val="23"/>
                <w:szCs w:val="23"/>
                <w:lang w:val="bg-BG" w:eastAsia="bg-BG"/>
              </w:rPr>
              <w:t>6708.139.35</w:t>
            </w:r>
          </w:p>
        </w:tc>
        <w:tc>
          <w:tcPr>
            <w:tcW w:w="1134" w:type="dxa"/>
            <w:tcBorders>
              <w:top w:val="nil"/>
              <w:left w:val="nil"/>
              <w:bottom w:val="single" w:sz="4" w:space="0" w:color="auto"/>
              <w:right w:val="single" w:sz="4" w:space="0" w:color="auto"/>
            </w:tcBorders>
            <w:shd w:val="clear" w:color="auto" w:fill="auto"/>
            <w:vAlign w:val="center"/>
          </w:tcPr>
          <w:p w:rsidR="009C32D5" w:rsidRPr="009C32D5" w:rsidRDefault="009C32D5" w:rsidP="009C32D5">
            <w:pPr>
              <w:spacing w:after="0" w:line="240" w:lineRule="auto"/>
              <w:jc w:val="center"/>
              <w:rPr>
                <w:rFonts w:ascii="Times New Roman" w:eastAsia="Times New Roman" w:hAnsi="Times New Roman"/>
                <w:color w:val="000000"/>
                <w:sz w:val="23"/>
                <w:szCs w:val="23"/>
                <w:lang w:val="bg-BG" w:eastAsia="bg-BG"/>
              </w:rPr>
            </w:pPr>
            <w:r w:rsidRPr="009C32D5">
              <w:rPr>
                <w:rFonts w:ascii="Times New Roman" w:eastAsia="Times New Roman" w:hAnsi="Times New Roman"/>
                <w:color w:val="000000"/>
                <w:sz w:val="23"/>
                <w:szCs w:val="23"/>
                <w:lang w:val="bg-BG" w:eastAsia="bg-BG"/>
              </w:rPr>
              <w:t>137,432</w:t>
            </w:r>
          </w:p>
        </w:tc>
        <w:tc>
          <w:tcPr>
            <w:tcW w:w="1418" w:type="dxa"/>
            <w:tcBorders>
              <w:top w:val="nil"/>
              <w:left w:val="nil"/>
              <w:bottom w:val="single" w:sz="4" w:space="0" w:color="auto"/>
              <w:right w:val="single" w:sz="4" w:space="0" w:color="auto"/>
            </w:tcBorders>
            <w:shd w:val="clear" w:color="auto" w:fill="auto"/>
            <w:vAlign w:val="center"/>
          </w:tcPr>
          <w:p w:rsidR="009C32D5" w:rsidRPr="009C32D5" w:rsidRDefault="009C32D5" w:rsidP="009C32D5">
            <w:pPr>
              <w:spacing w:after="0" w:line="240" w:lineRule="auto"/>
              <w:jc w:val="center"/>
              <w:rPr>
                <w:rFonts w:ascii="Times New Roman" w:eastAsia="Times New Roman" w:hAnsi="Times New Roman"/>
                <w:color w:val="000000"/>
                <w:sz w:val="23"/>
                <w:szCs w:val="23"/>
                <w:lang w:val="bg-BG" w:eastAsia="bg-BG"/>
              </w:rPr>
            </w:pPr>
            <w:r w:rsidRPr="009C32D5">
              <w:rPr>
                <w:rFonts w:ascii="Times New Roman" w:eastAsia="Times New Roman" w:hAnsi="Times New Roman"/>
                <w:color w:val="000000"/>
                <w:sz w:val="23"/>
                <w:szCs w:val="23"/>
                <w:lang w:val="bg-BG" w:eastAsia="bg-BG"/>
              </w:rPr>
              <w:t xml:space="preserve">нива </w:t>
            </w:r>
          </w:p>
        </w:tc>
        <w:tc>
          <w:tcPr>
            <w:tcW w:w="1843" w:type="dxa"/>
            <w:tcBorders>
              <w:top w:val="nil"/>
              <w:left w:val="nil"/>
              <w:bottom w:val="single" w:sz="4" w:space="0" w:color="auto"/>
              <w:right w:val="single" w:sz="4" w:space="0" w:color="auto"/>
            </w:tcBorders>
            <w:shd w:val="clear" w:color="auto" w:fill="auto"/>
            <w:noWrap/>
            <w:vAlign w:val="center"/>
          </w:tcPr>
          <w:p w:rsidR="009C32D5" w:rsidRPr="009C32D5" w:rsidRDefault="009C32D5" w:rsidP="009C32D5">
            <w:pPr>
              <w:spacing w:after="0" w:line="240" w:lineRule="auto"/>
              <w:jc w:val="center"/>
              <w:rPr>
                <w:rFonts w:eastAsia="Times New Roman"/>
                <w:color w:val="000000"/>
                <w:lang w:val="bg-BG" w:eastAsia="bg-BG"/>
              </w:rPr>
            </w:pPr>
            <w:r w:rsidRPr="009C32D5">
              <w:rPr>
                <w:rFonts w:eastAsia="Times New Roman"/>
                <w:color w:val="000000"/>
                <w:lang w:val="bg-BG" w:eastAsia="bg-BG"/>
              </w:rPr>
              <w:t>4122,96</w:t>
            </w:r>
          </w:p>
        </w:tc>
        <w:tc>
          <w:tcPr>
            <w:tcW w:w="1559" w:type="dxa"/>
            <w:tcBorders>
              <w:top w:val="nil"/>
              <w:left w:val="nil"/>
              <w:bottom w:val="single" w:sz="4" w:space="0" w:color="auto"/>
              <w:right w:val="single" w:sz="4" w:space="0" w:color="auto"/>
            </w:tcBorders>
            <w:shd w:val="clear" w:color="auto" w:fill="auto"/>
            <w:noWrap/>
            <w:vAlign w:val="center"/>
          </w:tcPr>
          <w:p w:rsidR="009C32D5" w:rsidRPr="009C32D5" w:rsidRDefault="009C32D5" w:rsidP="009C32D5">
            <w:pPr>
              <w:spacing w:after="0" w:line="240" w:lineRule="auto"/>
              <w:jc w:val="center"/>
              <w:rPr>
                <w:rFonts w:eastAsia="Times New Roman"/>
                <w:color w:val="000000"/>
                <w:lang w:val="bg-BG" w:eastAsia="bg-BG"/>
              </w:rPr>
            </w:pPr>
            <w:r w:rsidRPr="009C32D5">
              <w:rPr>
                <w:rFonts w:eastAsia="Times New Roman"/>
                <w:color w:val="000000"/>
                <w:lang w:val="bg-BG" w:eastAsia="bg-BG"/>
              </w:rPr>
              <w:t>412,30</w:t>
            </w:r>
          </w:p>
        </w:tc>
      </w:tr>
      <w:tr w:rsidR="009C32D5" w:rsidRPr="009C32D5" w:rsidTr="009C32D5">
        <w:trPr>
          <w:trHeight w:val="264"/>
        </w:trPr>
        <w:tc>
          <w:tcPr>
            <w:tcW w:w="921" w:type="dxa"/>
            <w:tcBorders>
              <w:top w:val="nil"/>
              <w:left w:val="single" w:sz="4" w:space="0" w:color="auto"/>
              <w:bottom w:val="single" w:sz="4" w:space="0" w:color="auto"/>
              <w:right w:val="single" w:sz="4" w:space="0" w:color="auto"/>
            </w:tcBorders>
            <w:shd w:val="clear" w:color="auto" w:fill="auto"/>
            <w:noWrap/>
            <w:vAlign w:val="center"/>
            <w:hideMark/>
          </w:tcPr>
          <w:p w:rsidR="009C32D5" w:rsidRPr="009C32D5" w:rsidRDefault="009C32D5" w:rsidP="009C32D5">
            <w:pPr>
              <w:spacing w:after="0" w:line="240" w:lineRule="auto"/>
              <w:jc w:val="center"/>
              <w:rPr>
                <w:rFonts w:eastAsia="Times New Roman"/>
                <w:color w:val="000000"/>
                <w:lang w:val="bg-BG" w:eastAsia="bg-BG"/>
              </w:rPr>
            </w:pPr>
            <w:r w:rsidRPr="009C32D5">
              <w:rPr>
                <w:rFonts w:eastAsia="Times New Roman"/>
                <w:color w:val="000000"/>
                <w:lang w:val="bg-BG" w:eastAsia="bg-BG"/>
              </w:rPr>
              <w:t>3</w:t>
            </w:r>
          </w:p>
        </w:tc>
        <w:tc>
          <w:tcPr>
            <w:tcW w:w="1984" w:type="dxa"/>
            <w:tcBorders>
              <w:top w:val="nil"/>
              <w:left w:val="nil"/>
              <w:bottom w:val="single" w:sz="4" w:space="0" w:color="auto"/>
              <w:right w:val="single" w:sz="4" w:space="0" w:color="auto"/>
            </w:tcBorders>
            <w:shd w:val="clear" w:color="auto" w:fill="auto"/>
            <w:vAlign w:val="center"/>
          </w:tcPr>
          <w:p w:rsidR="009C32D5" w:rsidRPr="009C32D5" w:rsidRDefault="009C32D5" w:rsidP="009C32D5">
            <w:pPr>
              <w:spacing w:after="0" w:line="240" w:lineRule="auto"/>
              <w:jc w:val="center"/>
              <w:rPr>
                <w:rFonts w:ascii="Times New Roman" w:eastAsia="Times New Roman" w:hAnsi="Times New Roman"/>
                <w:color w:val="000000"/>
                <w:sz w:val="23"/>
                <w:szCs w:val="23"/>
                <w:lang w:val="bg-BG" w:eastAsia="bg-BG"/>
              </w:rPr>
            </w:pPr>
            <w:r w:rsidRPr="009C32D5">
              <w:rPr>
                <w:rFonts w:ascii="Times New Roman" w:eastAsia="Times New Roman" w:hAnsi="Times New Roman"/>
                <w:color w:val="000000"/>
                <w:sz w:val="23"/>
                <w:szCs w:val="23"/>
                <w:lang w:val="bg-BG" w:eastAsia="bg-BG"/>
              </w:rPr>
              <w:t>"</w:t>
            </w:r>
            <w:proofErr w:type="spellStart"/>
            <w:r w:rsidRPr="009C32D5">
              <w:rPr>
                <w:rFonts w:ascii="Times New Roman" w:eastAsia="Times New Roman" w:hAnsi="Times New Roman"/>
                <w:color w:val="000000"/>
                <w:sz w:val="23"/>
                <w:szCs w:val="23"/>
                <w:lang w:val="bg-BG" w:eastAsia="bg-BG"/>
              </w:rPr>
              <w:t>Ясак</w:t>
            </w:r>
            <w:proofErr w:type="spellEnd"/>
            <w:r w:rsidRPr="009C32D5">
              <w:rPr>
                <w:rFonts w:ascii="Times New Roman" w:eastAsia="Times New Roman" w:hAnsi="Times New Roman"/>
                <w:color w:val="000000"/>
                <w:sz w:val="23"/>
                <w:szCs w:val="23"/>
                <w:lang w:val="bg-BG" w:eastAsia="bg-BG"/>
              </w:rPr>
              <w:t xml:space="preserve"> под шосето"</w:t>
            </w:r>
          </w:p>
        </w:tc>
        <w:tc>
          <w:tcPr>
            <w:tcW w:w="1701" w:type="dxa"/>
            <w:tcBorders>
              <w:top w:val="nil"/>
              <w:left w:val="nil"/>
              <w:bottom w:val="single" w:sz="4" w:space="0" w:color="auto"/>
              <w:right w:val="single" w:sz="4" w:space="0" w:color="auto"/>
            </w:tcBorders>
            <w:shd w:val="clear" w:color="auto" w:fill="auto"/>
            <w:vAlign w:val="center"/>
          </w:tcPr>
          <w:p w:rsidR="009C32D5" w:rsidRPr="009C32D5" w:rsidRDefault="009C32D5" w:rsidP="009C32D5">
            <w:pPr>
              <w:spacing w:after="0" w:line="240" w:lineRule="auto"/>
              <w:jc w:val="center"/>
              <w:rPr>
                <w:rFonts w:ascii="Times New Roman" w:eastAsia="Times New Roman" w:hAnsi="Times New Roman"/>
                <w:color w:val="000000"/>
                <w:sz w:val="23"/>
                <w:szCs w:val="23"/>
                <w:lang w:val="bg-BG" w:eastAsia="bg-BG"/>
              </w:rPr>
            </w:pPr>
            <w:r w:rsidRPr="009C32D5">
              <w:rPr>
                <w:rFonts w:ascii="Times New Roman" w:eastAsia="Times New Roman" w:hAnsi="Times New Roman"/>
                <w:color w:val="000000"/>
                <w:sz w:val="23"/>
                <w:szCs w:val="23"/>
                <w:lang w:val="bg-BG" w:eastAsia="bg-BG"/>
              </w:rPr>
              <w:t>40840.16.16</w:t>
            </w:r>
          </w:p>
        </w:tc>
        <w:tc>
          <w:tcPr>
            <w:tcW w:w="1134" w:type="dxa"/>
            <w:tcBorders>
              <w:top w:val="nil"/>
              <w:left w:val="nil"/>
              <w:bottom w:val="single" w:sz="4" w:space="0" w:color="auto"/>
              <w:right w:val="single" w:sz="4" w:space="0" w:color="auto"/>
            </w:tcBorders>
            <w:shd w:val="clear" w:color="auto" w:fill="auto"/>
            <w:vAlign w:val="center"/>
          </w:tcPr>
          <w:p w:rsidR="009C32D5" w:rsidRPr="009C32D5" w:rsidRDefault="009C32D5" w:rsidP="009C32D5">
            <w:pPr>
              <w:spacing w:after="0" w:line="240" w:lineRule="auto"/>
              <w:jc w:val="center"/>
              <w:rPr>
                <w:rFonts w:ascii="Times New Roman" w:eastAsia="Times New Roman" w:hAnsi="Times New Roman"/>
                <w:color w:val="000000"/>
                <w:sz w:val="23"/>
                <w:szCs w:val="23"/>
                <w:lang w:val="bg-BG" w:eastAsia="bg-BG"/>
              </w:rPr>
            </w:pPr>
            <w:r w:rsidRPr="009C32D5">
              <w:rPr>
                <w:rFonts w:ascii="Times New Roman" w:eastAsia="Times New Roman" w:hAnsi="Times New Roman"/>
                <w:color w:val="000000"/>
                <w:sz w:val="23"/>
                <w:szCs w:val="23"/>
                <w:lang w:val="bg-BG" w:eastAsia="bg-BG"/>
              </w:rPr>
              <w:t>9,522</w:t>
            </w:r>
          </w:p>
        </w:tc>
        <w:tc>
          <w:tcPr>
            <w:tcW w:w="1418" w:type="dxa"/>
            <w:tcBorders>
              <w:top w:val="nil"/>
              <w:left w:val="nil"/>
              <w:bottom w:val="single" w:sz="4" w:space="0" w:color="auto"/>
              <w:right w:val="single" w:sz="4" w:space="0" w:color="auto"/>
            </w:tcBorders>
            <w:shd w:val="clear" w:color="auto" w:fill="auto"/>
            <w:vAlign w:val="center"/>
          </w:tcPr>
          <w:p w:rsidR="009C32D5" w:rsidRPr="009C32D5" w:rsidRDefault="009C32D5" w:rsidP="009C32D5">
            <w:pPr>
              <w:spacing w:after="0" w:line="240" w:lineRule="auto"/>
              <w:jc w:val="center"/>
              <w:rPr>
                <w:rFonts w:ascii="Times New Roman" w:eastAsia="Times New Roman" w:hAnsi="Times New Roman"/>
                <w:color w:val="000000"/>
                <w:sz w:val="23"/>
                <w:szCs w:val="23"/>
                <w:lang w:val="bg-BG" w:eastAsia="bg-BG"/>
              </w:rPr>
            </w:pPr>
            <w:proofErr w:type="spellStart"/>
            <w:r w:rsidRPr="009C32D5">
              <w:rPr>
                <w:rFonts w:ascii="Times New Roman" w:eastAsia="Times New Roman" w:hAnsi="Times New Roman"/>
                <w:color w:val="000000"/>
                <w:sz w:val="23"/>
                <w:szCs w:val="23"/>
                <w:lang w:eastAsia="bg-BG"/>
              </w:rPr>
              <w:t>нива</w:t>
            </w:r>
            <w:proofErr w:type="spellEnd"/>
            <w:r w:rsidRPr="009C32D5">
              <w:rPr>
                <w:rFonts w:ascii="Times New Roman" w:eastAsia="Times New Roman" w:hAnsi="Times New Roman"/>
                <w:color w:val="000000"/>
                <w:sz w:val="23"/>
                <w:szCs w:val="23"/>
                <w:lang w:eastAsia="bg-BG"/>
              </w:rPr>
              <w:t xml:space="preserve"> </w:t>
            </w:r>
          </w:p>
        </w:tc>
        <w:tc>
          <w:tcPr>
            <w:tcW w:w="1843" w:type="dxa"/>
            <w:tcBorders>
              <w:top w:val="nil"/>
              <w:left w:val="nil"/>
              <w:bottom w:val="single" w:sz="4" w:space="0" w:color="auto"/>
              <w:right w:val="single" w:sz="4" w:space="0" w:color="auto"/>
            </w:tcBorders>
            <w:shd w:val="clear" w:color="auto" w:fill="auto"/>
            <w:noWrap/>
            <w:vAlign w:val="center"/>
          </w:tcPr>
          <w:p w:rsidR="009C32D5" w:rsidRPr="009C32D5" w:rsidRDefault="009C32D5" w:rsidP="009C32D5">
            <w:pPr>
              <w:spacing w:after="0" w:line="240" w:lineRule="auto"/>
              <w:jc w:val="center"/>
              <w:rPr>
                <w:rFonts w:eastAsia="Times New Roman"/>
                <w:color w:val="000000"/>
                <w:lang w:val="bg-BG" w:eastAsia="bg-BG"/>
              </w:rPr>
            </w:pPr>
            <w:r w:rsidRPr="009C32D5">
              <w:rPr>
                <w:rFonts w:eastAsia="Times New Roman"/>
                <w:color w:val="000000"/>
                <w:lang w:val="bg-BG" w:eastAsia="bg-BG"/>
              </w:rPr>
              <w:t>285,66</w:t>
            </w:r>
          </w:p>
        </w:tc>
        <w:tc>
          <w:tcPr>
            <w:tcW w:w="1559" w:type="dxa"/>
            <w:tcBorders>
              <w:top w:val="nil"/>
              <w:left w:val="nil"/>
              <w:bottom w:val="single" w:sz="4" w:space="0" w:color="auto"/>
              <w:right w:val="single" w:sz="4" w:space="0" w:color="auto"/>
            </w:tcBorders>
            <w:shd w:val="clear" w:color="auto" w:fill="auto"/>
            <w:noWrap/>
            <w:vAlign w:val="center"/>
          </w:tcPr>
          <w:p w:rsidR="009C32D5" w:rsidRPr="009C32D5" w:rsidRDefault="009C32D5" w:rsidP="009C32D5">
            <w:pPr>
              <w:spacing w:after="0" w:line="240" w:lineRule="auto"/>
              <w:jc w:val="center"/>
              <w:rPr>
                <w:rFonts w:eastAsia="Times New Roman"/>
                <w:color w:val="000000"/>
                <w:lang w:val="bg-BG" w:eastAsia="bg-BG"/>
              </w:rPr>
            </w:pPr>
            <w:r w:rsidRPr="009C32D5">
              <w:rPr>
                <w:rFonts w:eastAsia="Times New Roman"/>
                <w:color w:val="000000"/>
                <w:lang w:val="bg-BG" w:eastAsia="bg-BG"/>
              </w:rPr>
              <w:t>28,57</w:t>
            </w:r>
          </w:p>
        </w:tc>
      </w:tr>
    </w:tbl>
    <w:p w:rsidR="00BD6F5D" w:rsidRDefault="00BD6F5D" w:rsidP="00112CB0">
      <w:pPr>
        <w:tabs>
          <w:tab w:val="left" w:pos="567"/>
          <w:tab w:val="left" w:pos="993"/>
        </w:tabs>
        <w:spacing w:after="0" w:line="240" w:lineRule="auto"/>
        <w:ind w:firstLine="709"/>
        <w:contextualSpacing/>
        <w:jc w:val="both"/>
        <w:rPr>
          <w:rFonts w:ascii="Times New Roman" w:hAnsi="Times New Roman"/>
          <w:sz w:val="24"/>
          <w:szCs w:val="24"/>
          <w:lang w:val="bg-BG"/>
        </w:rPr>
      </w:pPr>
    </w:p>
    <w:p w:rsidR="00BD6F5D" w:rsidRPr="00112CB0" w:rsidRDefault="007F5210" w:rsidP="00112CB0">
      <w:pPr>
        <w:pStyle w:val="a9"/>
        <w:numPr>
          <w:ilvl w:val="0"/>
          <w:numId w:val="1"/>
        </w:numPr>
        <w:tabs>
          <w:tab w:val="left" w:pos="709"/>
          <w:tab w:val="left" w:pos="993"/>
          <w:tab w:val="left" w:pos="4200"/>
        </w:tabs>
        <w:spacing w:after="0" w:line="240" w:lineRule="auto"/>
        <w:ind w:left="0" w:firstLine="709"/>
        <w:contextualSpacing/>
        <w:jc w:val="both"/>
        <w:rPr>
          <w:rFonts w:ascii="Times New Roman" w:hAnsi="Times New Roman"/>
          <w:sz w:val="24"/>
          <w:szCs w:val="24"/>
          <w:lang w:val="bg-BG"/>
        </w:rPr>
      </w:pPr>
      <w:r w:rsidRPr="00112CB0">
        <w:rPr>
          <w:rFonts w:ascii="Times New Roman" w:eastAsia="Times New Roman" w:hAnsi="Times New Roman"/>
          <w:b/>
          <w:sz w:val="24"/>
          <w:szCs w:val="24"/>
        </w:rPr>
        <w:t>ВИД НА ТРЪЖНАТА СЕСИЯ</w:t>
      </w:r>
      <w:r w:rsidRPr="00112CB0">
        <w:rPr>
          <w:rFonts w:ascii="Times New Roman" w:eastAsia="Times New Roman" w:hAnsi="Times New Roman"/>
          <w:b/>
          <w:sz w:val="24"/>
          <w:szCs w:val="24"/>
          <w:lang w:val="bg-BG"/>
        </w:rPr>
        <w:t xml:space="preserve"> - </w:t>
      </w:r>
      <w:r w:rsidR="00751665">
        <w:rPr>
          <w:rFonts w:ascii="Times New Roman" w:eastAsia="Times New Roman" w:hAnsi="Times New Roman"/>
          <w:sz w:val="24"/>
          <w:szCs w:val="24"/>
          <w:lang w:val="bg-BG"/>
        </w:rPr>
        <w:t>т</w:t>
      </w:r>
      <w:r w:rsidR="008D64E3" w:rsidRPr="00112CB0">
        <w:rPr>
          <w:rFonts w:ascii="Times New Roman" w:eastAsia="Times New Roman" w:hAnsi="Times New Roman"/>
          <w:sz w:val="24"/>
          <w:szCs w:val="24"/>
          <w:lang w:val="bg-BG"/>
        </w:rPr>
        <w:t xml:space="preserve">ърг с явно наддаване за </w:t>
      </w:r>
      <w:r w:rsidRPr="00112CB0">
        <w:rPr>
          <w:rFonts w:ascii="Times New Roman" w:eastAsia="Times New Roman" w:hAnsi="Times New Roman"/>
          <w:sz w:val="24"/>
          <w:szCs w:val="24"/>
          <w:lang w:val="bg-BG"/>
        </w:rPr>
        <w:t>отдаване под наем</w:t>
      </w:r>
      <w:r w:rsidR="00A06524" w:rsidRPr="00112CB0">
        <w:rPr>
          <w:rFonts w:ascii="Times New Roman" w:eastAsia="Times New Roman" w:hAnsi="Times New Roman"/>
          <w:sz w:val="24"/>
          <w:szCs w:val="24"/>
          <w:lang w:val="bg-BG"/>
        </w:rPr>
        <w:t xml:space="preserve"> </w:t>
      </w:r>
      <w:r w:rsidR="0085375E">
        <w:rPr>
          <w:rFonts w:ascii="Times New Roman" w:eastAsia="Times New Roman" w:hAnsi="Times New Roman"/>
          <w:sz w:val="24"/>
          <w:szCs w:val="24"/>
          <w:lang w:val="bg-BG"/>
        </w:rPr>
        <w:t xml:space="preserve">на земеделска земя </w:t>
      </w:r>
      <w:r w:rsidR="0085375E" w:rsidRPr="0085375E">
        <w:rPr>
          <w:rFonts w:ascii="Times New Roman" w:eastAsia="Times New Roman" w:hAnsi="Times New Roman"/>
          <w:b/>
          <w:sz w:val="24"/>
          <w:szCs w:val="24"/>
          <w:lang w:val="bg-BG"/>
        </w:rPr>
        <w:t xml:space="preserve">за срок от </w:t>
      </w:r>
      <w:r w:rsidR="002D5B77">
        <w:rPr>
          <w:rFonts w:ascii="Times New Roman" w:eastAsia="Times New Roman" w:hAnsi="Times New Roman"/>
          <w:b/>
          <w:sz w:val="24"/>
          <w:szCs w:val="24"/>
          <w:lang w:val="bg-BG"/>
        </w:rPr>
        <w:t>3</w:t>
      </w:r>
      <w:r w:rsidR="00034980">
        <w:rPr>
          <w:rFonts w:ascii="Times New Roman" w:eastAsia="Times New Roman" w:hAnsi="Times New Roman"/>
          <w:b/>
          <w:sz w:val="24"/>
          <w:szCs w:val="24"/>
          <w:lang w:val="bg-BG"/>
        </w:rPr>
        <w:t>/</w:t>
      </w:r>
      <w:r w:rsidR="002D5B77">
        <w:rPr>
          <w:rFonts w:ascii="Times New Roman" w:eastAsia="Times New Roman" w:hAnsi="Times New Roman"/>
          <w:b/>
          <w:sz w:val="24"/>
          <w:szCs w:val="24"/>
          <w:lang w:val="bg-BG"/>
        </w:rPr>
        <w:t>три</w:t>
      </w:r>
      <w:r w:rsidR="00034980">
        <w:rPr>
          <w:rFonts w:ascii="Times New Roman" w:eastAsia="Times New Roman" w:hAnsi="Times New Roman"/>
          <w:b/>
          <w:sz w:val="24"/>
          <w:szCs w:val="24"/>
          <w:lang w:val="bg-BG"/>
        </w:rPr>
        <w:t>/</w:t>
      </w:r>
      <w:r w:rsidR="003C6E11">
        <w:rPr>
          <w:rFonts w:ascii="Times New Roman" w:eastAsia="Times New Roman" w:hAnsi="Times New Roman"/>
          <w:b/>
          <w:sz w:val="24"/>
          <w:szCs w:val="24"/>
          <w:lang w:val="bg-BG"/>
        </w:rPr>
        <w:t xml:space="preserve"> стопански</w:t>
      </w:r>
      <w:r w:rsidR="0085375E" w:rsidRPr="0085375E">
        <w:rPr>
          <w:rFonts w:ascii="Times New Roman" w:eastAsia="Times New Roman" w:hAnsi="Times New Roman"/>
          <w:b/>
          <w:sz w:val="24"/>
          <w:szCs w:val="24"/>
          <w:lang w:val="bg-BG"/>
        </w:rPr>
        <w:t xml:space="preserve"> годин</w:t>
      </w:r>
      <w:r w:rsidR="003C6E11">
        <w:rPr>
          <w:rFonts w:ascii="Times New Roman" w:eastAsia="Times New Roman" w:hAnsi="Times New Roman"/>
          <w:b/>
          <w:sz w:val="24"/>
          <w:szCs w:val="24"/>
          <w:lang w:val="bg-BG"/>
        </w:rPr>
        <w:t>и</w:t>
      </w:r>
      <w:bookmarkStart w:id="0" w:name="_GoBack"/>
      <w:bookmarkEnd w:id="0"/>
      <w:r w:rsidR="0085375E" w:rsidRPr="0085375E">
        <w:rPr>
          <w:rFonts w:ascii="Times New Roman" w:eastAsia="Times New Roman" w:hAnsi="Times New Roman"/>
          <w:b/>
          <w:sz w:val="24"/>
          <w:szCs w:val="24"/>
          <w:lang w:val="bg-BG"/>
        </w:rPr>
        <w:t>, считано от 01.10.20</w:t>
      </w:r>
      <w:r w:rsidR="00034980">
        <w:rPr>
          <w:rFonts w:ascii="Times New Roman" w:eastAsia="Times New Roman" w:hAnsi="Times New Roman"/>
          <w:b/>
          <w:sz w:val="24"/>
          <w:szCs w:val="24"/>
          <w:lang w:val="bg-BG"/>
        </w:rPr>
        <w:t>2</w:t>
      </w:r>
      <w:r w:rsidR="002D5B77">
        <w:rPr>
          <w:rFonts w:ascii="Times New Roman" w:eastAsia="Times New Roman" w:hAnsi="Times New Roman"/>
          <w:b/>
          <w:sz w:val="24"/>
          <w:szCs w:val="24"/>
          <w:lang w:val="bg-BG"/>
        </w:rPr>
        <w:t>2</w:t>
      </w:r>
      <w:r w:rsidR="009D042D">
        <w:rPr>
          <w:rFonts w:ascii="Times New Roman" w:eastAsia="Times New Roman" w:hAnsi="Times New Roman"/>
          <w:b/>
          <w:sz w:val="24"/>
          <w:szCs w:val="24"/>
          <w:lang w:val="bg-BG"/>
        </w:rPr>
        <w:t xml:space="preserve"> </w:t>
      </w:r>
      <w:r w:rsidR="0085375E" w:rsidRPr="0085375E">
        <w:rPr>
          <w:rFonts w:ascii="Times New Roman" w:eastAsia="Times New Roman" w:hAnsi="Times New Roman"/>
          <w:b/>
          <w:sz w:val="24"/>
          <w:szCs w:val="24"/>
          <w:lang w:val="bg-BG"/>
        </w:rPr>
        <w:t>г.</w:t>
      </w:r>
      <w:r w:rsidR="00A06524" w:rsidRPr="00112CB0">
        <w:rPr>
          <w:rFonts w:ascii="Times New Roman" w:eastAsia="Times New Roman" w:hAnsi="Times New Roman"/>
          <w:sz w:val="24"/>
          <w:szCs w:val="24"/>
          <w:lang w:val="bg-BG"/>
        </w:rPr>
        <w:t>;</w:t>
      </w:r>
    </w:p>
    <w:p w:rsidR="00A06524" w:rsidRPr="00112CB0" w:rsidRDefault="00A06524" w:rsidP="00112CB0">
      <w:pPr>
        <w:pStyle w:val="a9"/>
        <w:tabs>
          <w:tab w:val="left" w:pos="709"/>
          <w:tab w:val="left" w:pos="993"/>
          <w:tab w:val="left" w:pos="4200"/>
        </w:tabs>
        <w:spacing w:after="0" w:line="240" w:lineRule="auto"/>
        <w:ind w:left="405" w:firstLine="709"/>
        <w:contextualSpacing/>
        <w:jc w:val="both"/>
        <w:rPr>
          <w:rFonts w:ascii="Times New Roman" w:hAnsi="Times New Roman"/>
          <w:sz w:val="24"/>
          <w:szCs w:val="24"/>
          <w:lang w:val="bg-BG"/>
        </w:rPr>
      </w:pPr>
    </w:p>
    <w:p w:rsidR="00A06524" w:rsidRPr="009C32D5" w:rsidRDefault="00A06524" w:rsidP="009C32D5">
      <w:pPr>
        <w:pStyle w:val="a9"/>
        <w:numPr>
          <w:ilvl w:val="0"/>
          <w:numId w:val="1"/>
        </w:numPr>
        <w:tabs>
          <w:tab w:val="left" w:pos="709"/>
          <w:tab w:val="left" w:pos="993"/>
          <w:tab w:val="left" w:pos="4200"/>
        </w:tabs>
        <w:spacing w:after="0" w:line="240" w:lineRule="auto"/>
        <w:ind w:left="0" w:firstLine="709"/>
        <w:contextualSpacing/>
        <w:jc w:val="both"/>
        <w:rPr>
          <w:rFonts w:ascii="Times New Roman" w:hAnsi="Times New Roman"/>
          <w:sz w:val="24"/>
          <w:szCs w:val="24"/>
          <w:lang w:val="bg-BG"/>
        </w:rPr>
      </w:pPr>
      <w:r w:rsidRPr="00112CB0">
        <w:rPr>
          <w:rFonts w:ascii="Times New Roman" w:hAnsi="Times New Roman"/>
          <w:b/>
          <w:sz w:val="24"/>
          <w:szCs w:val="24"/>
        </w:rPr>
        <w:t>НАЧАЛН</w:t>
      </w:r>
      <w:r w:rsidRPr="00112CB0">
        <w:rPr>
          <w:rFonts w:ascii="Times New Roman" w:hAnsi="Times New Roman"/>
          <w:b/>
          <w:sz w:val="24"/>
          <w:szCs w:val="24"/>
          <w:lang w:val="bg-BG"/>
        </w:rPr>
        <w:t>А ТРЪЖНА</w:t>
      </w:r>
      <w:r w:rsidR="00C33524" w:rsidRPr="00112CB0">
        <w:rPr>
          <w:rFonts w:ascii="Times New Roman" w:hAnsi="Times New Roman"/>
          <w:b/>
          <w:sz w:val="24"/>
          <w:szCs w:val="24"/>
          <w:lang w:val="bg-BG"/>
        </w:rPr>
        <w:t xml:space="preserve"> НАЕМНА</w:t>
      </w:r>
      <w:r w:rsidRPr="00112CB0">
        <w:rPr>
          <w:rFonts w:ascii="Times New Roman" w:hAnsi="Times New Roman"/>
          <w:b/>
          <w:sz w:val="24"/>
          <w:szCs w:val="24"/>
          <w:lang w:val="bg-BG"/>
        </w:rPr>
        <w:t xml:space="preserve"> </w:t>
      </w:r>
      <w:r w:rsidRPr="00112CB0">
        <w:rPr>
          <w:rFonts w:ascii="Times New Roman" w:hAnsi="Times New Roman"/>
          <w:b/>
          <w:sz w:val="24"/>
          <w:szCs w:val="24"/>
        </w:rPr>
        <w:t>ЦЕН</w:t>
      </w:r>
      <w:r w:rsidRPr="00112CB0">
        <w:rPr>
          <w:rFonts w:ascii="Times New Roman" w:hAnsi="Times New Roman"/>
          <w:b/>
          <w:sz w:val="24"/>
          <w:szCs w:val="24"/>
          <w:lang w:val="bg-BG"/>
        </w:rPr>
        <w:t>А</w:t>
      </w:r>
      <w:r w:rsidR="0085375E">
        <w:rPr>
          <w:rFonts w:ascii="Times New Roman" w:hAnsi="Times New Roman"/>
          <w:b/>
          <w:sz w:val="24"/>
          <w:szCs w:val="24"/>
          <w:lang w:val="bg-BG"/>
        </w:rPr>
        <w:t xml:space="preserve"> – съгласно Решение № 151 по Протокол №9/27.10.2016</w:t>
      </w:r>
      <w:r w:rsidR="002D5B77">
        <w:rPr>
          <w:rFonts w:ascii="Times New Roman" w:hAnsi="Times New Roman"/>
          <w:b/>
          <w:sz w:val="24"/>
          <w:szCs w:val="24"/>
          <w:lang w:val="bg-BG"/>
        </w:rPr>
        <w:t xml:space="preserve"> </w:t>
      </w:r>
      <w:r w:rsidR="0085375E">
        <w:rPr>
          <w:rFonts w:ascii="Times New Roman" w:hAnsi="Times New Roman"/>
          <w:b/>
          <w:sz w:val="24"/>
          <w:szCs w:val="24"/>
          <w:lang w:val="bg-BG"/>
        </w:rPr>
        <w:t xml:space="preserve">г. на ОбС </w:t>
      </w:r>
      <w:r w:rsidR="0099203E">
        <w:rPr>
          <w:rFonts w:ascii="Times New Roman" w:hAnsi="Times New Roman"/>
          <w:b/>
          <w:sz w:val="24"/>
          <w:szCs w:val="24"/>
          <w:lang w:val="bg-BG"/>
        </w:rPr>
        <w:t>–</w:t>
      </w:r>
      <w:r w:rsidR="0085375E">
        <w:rPr>
          <w:rFonts w:ascii="Times New Roman" w:hAnsi="Times New Roman"/>
          <w:b/>
          <w:sz w:val="24"/>
          <w:szCs w:val="24"/>
          <w:lang w:val="bg-BG"/>
        </w:rPr>
        <w:t xml:space="preserve"> Смядово</w:t>
      </w:r>
      <w:r w:rsidR="0099203E">
        <w:rPr>
          <w:rFonts w:ascii="Times New Roman" w:hAnsi="Times New Roman"/>
          <w:b/>
          <w:sz w:val="24"/>
          <w:szCs w:val="24"/>
          <w:lang w:val="bg-BG"/>
        </w:rPr>
        <w:t xml:space="preserve"> (графа </w:t>
      </w:r>
      <w:r w:rsidR="009C32D5">
        <w:rPr>
          <w:rFonts w:ascii="Times New Roman" w:hAnsi="Times New Roman"/>
          <w:b/>
          <w:sz w:val="24"/>
          <w:szCs w:val="24"/>
          <w:lang w:val="bg-BG"/>
        </w:rPr>
        <w:t>6</w:t>
      </w:r>
      <w:r w:rsidR="0099203E">
        <w:rPr>
          <w:rFonts w:ascii="Times New Roman" w:hAnsi="Times New Roman"/>
          <w:b/>
          <w:sz w:val="24"/>
          <w:szCs w:val="24"/>
          <w:lang w:val="bg-BG"/>
        </w:rPr>
        <w:t>)</w:t>
      </w:r>
    </w:p>
    <w:tbl>
      <w:tblPr>
        <w:tblpPr w:leftFromText="141" w:rightFromText="141" w:vertAnchor="text" w:horzAnchor="margin" w:tblpXSpec="center" w:tblpY="222"/>
        <w:tblW w:w="9993" w:type="dxa"/>
        <w:tblLayout w:type="fixed"/>
        <w:tblCellMar>
          <w:left w:w="70" w:type="dxa"/>
          <w:right w:w="70" w:type="dxa"/>
        </w:tblCellMar>
        <w:tblLook w:val="04A0" w:firstRow="1" w:lastRow="0" w:firstColumn="1" w:lastColumn="0" w:noHBand="0" w:noVBand="1"/>
      </w:tblPr>
      <w:tblGrid>
        <w:gridCol w:w="921"/>
        <w:gridCol w:w="1984"/>
        <w:gridCol w:w="2127"/>
        <w:gridCol w:w="1559"/>
        <w:gridCol w:w="1276"/>
        <w:gridCol w:w="2126"/>
      </w:tblGrid>
      <w:tr w:rsidR="009C32D5" w:rsidRPr="009C32D5" w:rsidTr="009C32D5">
        <w:trPr>
          <w:trHeight w:val="845"/>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2D5" w:rsidRPr="009C32D5" w:rsidRDefault="009C32D5" w:rsidP="009C32D5">
            <w:pPr>
              <w:spacing w:after="0" w:line="240" w:lineRule="auto"/>
              <w:jc w:val="center"/>
              <w:rPr>
                <w:rFonts w:ascii="Times New Roman" w:eastAsia="Times New Roman" w:hAnsi="Times New Roman"/>
                <w:color w:val="000000"/>
                <w:lang w:val="bg-BG" w:eastAsia="bg-BG"/>
              </w:rPr>
            </w:pPr>
            <w:r w:rsidRPr="009C32D5">
              <w:rPr>
                <w:rFonts w:ascii="Times New Roman" w:eastAsia="Times New Roman" w:hAnsi="Times New Roman"/>
                <w:color w:val="000000"/>
                <w:lang w:val="bg-BG" w:eastAsia="bg-BG"/>
              </w:rPr>
              <w:t>пози</w:t>
            </w:r>
          </w:p>
          <w:p w:rsidR="009C32D5" w:rsidRPr="009C32D5" w:rsidRDefault="009C32D5" w:rsidP="009C32D5">
            <w:pPr>
              <w:spacing w:after="0" w:line="240" w:lineRule="auto"/>
              <w:jc w:val="center"/>
              <w:rPr>
                <w:rFonts w:ascii="Times New Roman" w:eastAsia="Times New Roman" w:hAnsi="Times New Roman"/>
                <w:color w:val="000000"/>
                <w:lang w:val="bg-BG" w:eastAsia="bg-BG"/>
              </w:rPr>
            </w:pPr>
            <w:proofErr w:type="spellStart"/>
            <w:r w:rsidRPr="009C32D5">
              <w:rPr>
                <w:rFonts w:ascii="Times New Roman" w:eastAsia="Times New Roman" w:hAnsi="Times New Roman"/>
                <w:color w:val="000000"/>
                <w:lang w:val="bg-BG" w:eastAsia="bg-BG"/>
              </w:rPr>
              <w:t>ция</w:t>
            </w:r>
            <w:proofErr w:type="spellEnd"/>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9C32D5" w:rsidRPr="009C32D5" w:rsidRDefault="009C32D5" w:rsidP="009C32D5">
            <w:pPr>
              <w:spacing w:after="0" w:line="240" w:lineRule="auto"/>
              <w:jc w:val="center"/>
              <w:rPr>
                <w:rFonts w:ascii="Times New Roman" w:eastAsia="Times New Roman" w:hAnsi="Times New Roman"/>
                <w:color w:val="000000"/>
                <w:lang w:val="bg-BG" w:eastAsia="bg-BG"/>
              </w:rPr>
            </w:pPr>
            <w:r w:rsidRPr="009C32D5">
              <w:rPr>
                <w:rFonts w:ascii="Times New Roman" w:eastAsia="Times New Roman" w:hAnsi="Times New Roman"/>
                <w:color w:val="000000"/>
                <w:lang w:val="bg-BG" w:eastAsia="bg-BG"/>
              </w:rPr>
              <w:t>местност</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9C32D5" w:rsidRPr="009C32D5" w:rsidRDefault="009C32D5" w:rsidP="009C32D5">
            <w:pPr>
              <w:spacing w:after="0" w:line="240" w:lineRule="auto"/>
              <w:jc w:val="center"/>
              <w:rPr>
                <w:rFonts w:ascii="Times New Roman" w:eastAsia="Times New Roman" w:hAnsi="Times New Roman"/>
                <w:color w:val="000000"/>
                <w:lang w:val="bg-BG" w:eastAsia="bg-BG"/>
              </w:rPr>
            </w:pPr>
            <w:r w:rsidRPr="009C32D5">
              <w:rPr>
                <w:rFonts w:ascii="Times New Roman" w:eastAsia="Times New Roman" w:hAnsi="Times New Roman"/>
                <w:color w:val="000000"/>
                <w:lang w:val="bg-BG" w:eastAsia="bg-BG"/>
              </w:rPr>
              <w:t>идентификатор</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C32D5" w:rsidRPr="009C32D5" w:rsidRDefault="009C32D5" w:rsidP="009C32D5">
            <w:pPr>
              <w:spacing w:after="0" w:line="240" w:lineRule="auto"/>
              <w:jc w:val="center"/>
              <w:rPr>
                <w:rFonts w:ascii="Times New Roman" w:eastAsia="Times New Roman" w:hAnsi="Times New Roman"/>
                <w:color w:val="000000"/>
                <w:lang w:val="bg-BG" w:eastAsia="bg-BG"/>
              </w:rPr>
            </w:pPr>
            <w:r w:rsidRPr="009C32D5">
              <w:rPr>
                <w:rFonts w:ascii="Times New Roman" w:eastAsia="Times New Roman" w:hAnsi="Times New Roman"/>
                <w:color w:val="000000"/>
                <w:lang w:val="bg-BG" w:eastAsia="bg-BG"/>
              </w:rPr>
              <w:t>площ, дка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C32D5" w:rsidRPr="009C32D5" w:rsidRDefault="009C32D5" w:rsidP="009C32D5">
            <w:pPr>
              <w:spacing w:after="0" w:line="240" w:lineRule="auto"/>
              <w:jc w:val="center"/>
              <w:rPr>
                <w:rFonts w:ascii="Times New Roman" w:eastAsia="Times New Roman" w:hAnsi="Times New Roman"/>
                <w:color w:val="000000"/>
                <w:lang w:val="bg-BG" w:eastAsia="bg-BG"/>
              </w:rPr>
            </w:pPr>
            <w:r w:rsidRPr="009C32D5">
              <w:rPr>
                <w:rFonts w:ascii="Times New Roman" w:eastAsia="Times New Roman" w:hAnsi="Times New Roman"/>
                <w:color w:val="000000"/>
                <w:lang w:val="bg-BG" w:eastAsia="bg-BG"/>
              </w:rPr>
              <w:t>НТП</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C32D5" w:rsidRPr="009C32D5" w:rsidRDefault="009C32D5" w:rsidP="009C32D5">
            <w:pPr>
              <w:spacing w:after="0" w:line="240" w:lineRule="auto"/>
              <w:jc w:val="center"/>
              <w:rPr>
                <w:rFonts w:ascii="Times New Roman" w:eastAsia="Times New Roman" w:hAnsi="Times New Roman"/>
                <w:color w:val="000000"/>
                <w:lang w:val="bg-BG" w:eastAsia="bg-BG"/>
              </w:rPr>
            </w:pPr>
            <w:r w:rsidRPr="009C32D5">
              <w:rPr>
                <w:rFonts w:ascii="Times New Roman" w:eastAsia="Times New Roman" w:hAnsi="Times New Roman"/>
                <w:color w:val="000000"/>
                <w:lang w:val="bg-BG" w:eastAsia="bg-BG"/>
              </w:rPr>
              <w:t>начална тръжна цена в лева</w:t>
            </w:r>
          </w:p>
        </w:tc>
      </w:tr>
      <w:tr w:rsidR="009C32D5" w:rsidRPr="009C32D5" w:rsidTr="009C32D5">
        <w:trPr>
          <w:trHeight w:val="264"/>
        </w:trPr>
        <w:tc>
          <w:tcPr>
            <w:tcW w:w="921" w:type="dxa"/>
            <w:tcBorders>
              <w:top w:val="nil"/>
              <w:left w:val="single" w:sz="4" w:space="0" w:color="auto"/>
              <w:bottom w:val="single" w:sz="4" w:space="0" w:color="auto"/>
              <w:right w:val="single" w:sz="4" w:space="0" w:color="auto"/>
            </w:tcBorders>
            <w:shd w:val="clear" w:color="auto" w:fill="auto"/>
            <w:noWrap/>
            <w:vAlign w:val="center"/>
          </w:tcPr>
          <w:p w:rsidR="009C32D5" w:rsidRPr="009C32D5" w:rsidRDefault="009C32D5" w:rsidP="009C32D5">
            <w:pPr>
              <w:spacing w:after="0" w:line="240" w:lineRule="auto"/>
              <w:jc w:val="center"/>
              <w:rPr>
                <w:rFonts w:eastAsia="Times New Roman"/>
                <w:color w:val="000000"/>
                <w:lang w:val="bg-BG" w:eastAsia="bg-BG"/>
              </w:rPr>
            </w:pPr>
            <w:r w:rsidRPr="009C32D5">
              <w:rPr>
                <w:rFonts w:eastAsia="Times New Roman"/>
                <w:color w:val="000000"/>
                <w:lang w:val="bg-BG" w:eastAsia="bg-BG"/>
              </w:rPr>
              <w:t>1</w:t>
            </w:r>
          </w:p>
        </w:tc>
        <w:tc>
          <w:tcPr>
            <w:tcW w:w="1984" w:type="dxa"/>
            <w:tcBorders>
              <w:top w:val="nil"/>
              <w:left w:val="nil"/>
              <w:bottom w:val="single" w:sz="4" w:space="0" w:color="auto"/>
              <w:right w:val="single" w:sz="4" w:space="0" w:color="auto"/>
            </w:tcBorders>
            <w:shd w:val="clear" w:color="auto" w:fill="auto"/>
            <w:vAlign w:val="center"/>
          </w:tcPr>
          <w:p w:rsidR="009C32D5" w:rsidRPr="009C32D5" w:rsidRDefault="009C32D5" w:rsidP="009C32D5">
            <w:pPr>
              <w:spacing w:after="0" w:line="240" w:lineRule="auto"/>
              <w:jc w:val="center"/>
              <w:rPr>
                <w:rFonts w:ascii="Times New Roman" w:eastAsia="Times New Roman" w:hAnsi="Times New Roman"/>
                <w:color w:val="000000"/>
                <w:sz w:val="23"/>
                <w:szCs w:val="23"/>
                <w:lang w:val="bg-BG" w:eastAsia="bg-BG"/>
              </w:rPr>
            </w:pPr>
            <w:r w:rsidRPr="009C32D5">
              <w:rPr>
                <w:rFonts w:ascii="Times New Roman" w:eastAsia="Times New Roman" w:hAnsi="Times New Roman"/>
                <w:color w:val="000000"/>
                <w:sz w:val="23"/>
                <w:szCs w:val="23"/>
                <w:lang w:val="bg-BG" w:eastAsia="bg-BG"/>
              </w:rPr>
              <w:t>2</w:t>
            </w:r>
          </w:p>
        </w:tc>
        <w:tc>
          <w:tcPr>
            <w:tcW w:w="2127" w:type="dxa"/>
            <w:tcBorders>
              <w:top w:val="nil"/>
              <w:left w:val="nil"/>
              <w:bottom w:val="single" w:sz="4" w:space="0" w:color="auto"/>
              <w:right w:val="single" w:sz="4" w:space="0" w:color="auto"/>
            </w:tcBorders>
            <w:shd w:val="clear" w:color="auto" w:fill="auto"/>
            <w:vAlign w:val="center"/>
          </w:tcPr>
          <w:p w:rsidR="009C32D5" w:rsidRPr="009C32D5" w:rsidRDefault="009C32D5" w:rsidP="009C32D5">
            <w:pPr>
              <w:spacing w:after="0" w:line="240" w:lineRule="auto"/>
              <w:jc w:val="center"/>
              <w:rPr>
                <w:rFonts w:ascii="Times New Roman" w:eastAsia="Times New Roman" w:hAnsi="Times New Roman"/>
                <w:color w:val="000000"/>
                <w:sz w:val="23"/>
                <w:szCs w:val="23"/>
                <w:lang w:val="bg-BG" w:eastAsia="bg-BG"/>
              </w:rPr>
            </w:pPr>
            <w:r w:rsidRPr="009C32D5">
              <w:rPr>
                <w:rFonts w:ascii="Times New Roman" w:eastAsia="Times New Roman" w:hAnsi="Times New Roman"/>
                <w:color w:val="000000"/>
                <w:sz w:val="23"/>
                <w:szCs w:val="23"/>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9C32D5" w:rsidRPr="009C32D5" w:rsidRDefault="009C32D5" w:rsidP="009C32D5">
            <w:pPr>
              <w:spacing w:after="0" w:line="240" w:lineRule="auto"/>
              <w:jc w:val="center"/>
              <w:rPr>
                <w:rFonts w:ascii="Times New Roman" w:eastAsia="Times New Roman" w:hAnsi="Times New Roman"/>
                <w:color w:val="000000"/>
                <w:sz w:val="23"/>
                <w:szCs w:val="23"/>
                <w:lang w:val="bg-BG" w:eastAsia="bg-BG"/>
              </w:rPr>
            </w:pPr>
            <w:r w:rsidRPr="009C32D5">
              <w:rPr>
                <w:rFonts w:ascii="Times New Roman" w:eastAsia="Times New Roman" w:hAnsi="Times New Roman"/>
                <w:color w:val="000000"/>
                <w:sz w:val="23"/>
                <w:szCs w:val="23"/>
                <w:lang w:val="bg-BG" w:eastAsia="bg-BG"/>
              </w:rPr>
              <w:t>4</w:t>
            </w:r>
          </w:p>
        </w:tc>
        <w:tc>
          <w:tcPr>
            <w:tcW w:w="1276" w:type="dxa"/>
            <w:tcBorders>
              <w:top w:val="nil"/>
              <w:left w:val="nil"/>
              <w:bottom w:val="single" w:sz="4" w:space="0" w:color="auto"/>
              <w:right w:val="single" w:sz="4" w:space="0" w:color="auto"/>
            </w:tcBorders>
            <w:shd w:val="clear" w:color="auto" w:fill="auto"/>
            <w:vAlign w:val="center"/>
          </w:tcPr>
          <w:p w:rsidR="009C32D5" w:rsidRPr="009C32D5" w:rsidRDefault="009C32D5" w:rsidP="009C32D5">
            <w:pPr>
              <w:spacing w:after="0" w:line="240" w:lineRule="auto"/>
              <w:jc w:val="center"/>
              <w:rPr>
                <w:rFonts w:ascii="Times New Roman" w:eastAsia="Times New Roman" w:hAnsi="Times New Roman"/>
                <w:color w:val="000000"/>
                <w:sz w:val="23"/>
                <w:szCs w:val="23"/>
                <w:lang w:val="bg-BG" w:eastAsia="bg-BG"/>
              </w:rPr>
            </w:pPr>
            <w:r w:rsidRPr="009C32D5">
              <w:rPr>
                <w:rFonts w:ascii="Times New Roman" w:eastAsia="Times New Roman" w:hAnsi="Times New Roman"/>
                <w:color w:val="000000"/>
                <w:sz w:val="23"/>
                <w:szCs w:val="23"/>
                <w:lang w:val="bg-BG" w:eastAsia="bg-BG"/>
              </w:rPr>
              <w:t>5</w:t>
            </w:r>
          </w:p>
        </w:tc>
        <w:tc>
          <w:tcPr>
            <w:tcW w:w="2126" w:type="dxa"/>
            <w:tcBorders>
              <w:top w:val="nil"/>
              <w:left w:val="nil"/>
              <w:bottom w:val="single" w:sz="4" w:space="0" w:color="auto"/>
              <w:right w:val="single" w:sz="4" w:space="0" w:color="auto"/>
            </w:tcBorders>
            <w:shd w:val="clear" w:color="auto" w:fill="auto"/>
            <w:noWrap/>
            <w:vAlign w:val="center"/>
          </w:tcPr>
          <w:p w:rsidR="009C32D5" w:rsidRPr="009C32D5" w:rsidRDefault="009C32D5" w:rsidP="009C32D5">
            <w:pPr>
              <w:spacing w:after="0" w:line="240" w:lineRule="auto"/>
              <w:jc w:val="center"/>
              <w:rPr>
                <w:rFonts w:eastAsia="Times New Roman"/>
                <w:color w:val="000000"/>
                <w:lang w:val="bg-BG" w:eastAsia="bg-BG"/>
              </w:rPr>
            </w:pPr>
            <w:r w:rsidRPr="009C32D5">
              <w:rPr>
                <w:rFonts w:eastAsia="Times New Roman"/>
                <w:color w:val="000000"/>
                <w:lang w:val="bg-BG" w:eastAsia="bg-BG"/>
              </w:rPr>
              <w:t>6</w:t>
            </w:r>
          </w:p>
        </w:tc>
      </w:tr>
      <w:tr w:rsidR="009C32D5" w:rsidRPr="009C32D5" w:rsidTr="009C32D5">
        <w:trPr>
          <w:trHeight w:val="264"/>
        </w:trPr>
        <w:tc>
          <w:tcPr>
            <w:tcW w:w="921" w:type="dxa"/>
            <w:tcBorders>
              <w:top w:val="nil"/>
              <w:left w:val="single" w:sz="4" w:space="0" w:color="auto"/>
              <w:bottom w:val="single" w:sz="4" w:space="0" w:color="auto"/>
              <w:right w:val="single" w:sz="4" w:space="0" w:color="auto"/>
            </w:tcBorders>
            <w:shd w:val="clear" w:color="auto" w:fill="auto"/>
            <w:noWrap/>
            <w:vAlign w:val="center"/>
            <w:hideMark/>
          </w:tcPr>
          <w:p w:rsidR="009C32D5" w:rsidRPr="009C32D5" w:rsidRDefault="009C32D5" w:rsidP="009C32D5">
            <w:pPr>
              <w:spacing w:after="0" w:line="240" w:lineRule="auto"/>
              <w:jc w:val="center"/>
              <w:rPr>
                <w:rFonts w:eastAsia="Times New Roman"/>
                <w:color w:val="000000"/>
                <w:lang w:val="bg-BG" w:eastAsia="bg-BG"/>
              </w:rPr>
            </w:pPr>
            <w:r w:rsidRPr="009C32D5">
              <w:rPr>
                <w:rFonts w:eastAsia="Times New Roman"/>
                <w:color w:val="000000"/>
                <w:lang w:val="bg-BG" w:eastAsia="bg-BG"/>
              </w:rPr>
              <w:t>1</w:t>
            </w:r>
          </w:p>
        </w:tc>
        <w:tc>
          <w:tcPr>
            <w:tcW w:w="1984" w:type="dxa"/>
            <w:tcBorders>
              <w:top w:val="nil"/>
              <w:left w:val="nil"/>
              <w:bottom w:val="single" w:sz="4" w:space="0" w:color="auto"/>
              <w:right w:val="single" w:sz="4" w:space="0" w:color="auto"/>
            </w:tcBorders>
            <w:shd w:val="clear" w:color="auto" w:fill="auto"/>
            <w:vAlign w:val="center"/>
          </w:tcPr>
          <w:p w:rsidR="009C32D5" w:rsidRPr="009C32D5" w:rsidRDefault="009C32D5" w:rsidP="009C32D5">
            <w:pPr>
              <w:spacing w:after="0" w:line="240" w:lineRule="auto"/>
              <w:jc w:val="center"/>
              <w:rPr>
                <w:rFonts w:ascii="Times New Roman" w:eastAsia="Times New Roman" w:hAnsi="Times New Roman"/>
                <w:color w:val="000000"/>
                <w:sz w:val="23"/>
                <w:szCs w:val="23"/>
                <w:lang w:val="bg-BG" w:eastAsia="bg-BG"/>
              </w:rPr>
            </w:pPr>
            <w:r w:rsidRPr="009C32D5">
              <w:rPr>
                <w:rFonts w:ascii="Times New Roman" w:eastAsia="Times New Roman" w:hAnsi="Times New Roman"/>
                <w:color w:val="000000"/>
                <w:sz w:val="23"/>
                <w:szCs w:val="23"/>
                <w:lang w:val="bg-BG" w:eastAsia="bg-BG"/>
              </w:rPr>
              <w:t>"</w:t>
            </w:r>
            <w:proofErr w:type="spellStart"/>
            <w:r w:rsidRPr="009C32D5">
              <w:rPr>
                <w:rFonts w:ascii="Times New Roman" w:eastAsia="Times New Roman" w:hAnsi="Times New Roman"/>
                <w:color w:val="000000"/>
                <w:sz w:val="23"/>
                <w:szCs w:val="23"/>
                <w:lang w:val="bg-BG" w:eastAsia="bg-BG"/>
              </w:rPr>
              <w:t>Чеирлъка</w:t>
            </w:r>
            <w:proofErr w:type="spellEnd"/>
            <w:r w:rsidRPr="009C32D5">
              <w:rPr>
                <w:rFonts w:ascii="Times New Roman" w:eastAsia="Times New Roman" w:hAnsi="Times New Roman"/>
                <w:color w:val="000000"/>
                <w:sz w:val="23"/>
                <w:szCs w:val="23"/>
                <w:lang w:val="bg-BG" w:eastAsia="bg-BG"/>
              </w:rPr>
              <w:t>"</w:t>
            </w:r>
          </w:p>
        </w:tc>
        <w:tc>
          <w:tcPr>
            <w:tcW w:w="2127" w:type="dxa"/>
            <w:tcBorders>
              <w:top w:val="nil"/>
              <w:left w:val="nil"/>
              <w:bottom w:val="single" w:sz="4" w:space="0" w:color="auto"/>
              <w:right w:val="single" w:sz="4" w:space="0" w:color="auto"/>
            </w:tcBorders>
            <w:shd w:val="clear" w:color="auto" w:fill="auto"/>
            <w:vAlign w:val="center"/>
          </w:tcPr>
          <w:p w:rsidR="009C32D5" w:rsidRPr="009C32D5" w:rsidRDefault="009C32D5" w:rsidP="009C32D5">
            <w:pPr>
              <w:spacing w:after="0" w:line="240" w:lineRule="auto"/>
              <w:jc w:val="center"/>
              <w:rPr>
                <w:rFonts w:ascii="Times New Roman" w:eastAsia="Times New Roman" w:hAnsi="Times New Roman"/>
                <w:color w:val="000000"/>
                <w:sz w:val="23"/>
                <w:szCs w:val="23"/>
                <w:lang w:val="bg-BG" w:eastAsia="bg-BG"/>
              </w:rPr>
            </w:pPr>
            <w:r w:rsidRPr="009C32D5">
              <w:rPr>
                <w:rFonts w:ascii="Times New Roman" w:eastAsia="Times New Roman" w:hAnsi="Times New Roman"/>
                <w:color w:val="000000"/>
                <w:sz w:val="23"/>
                <w:szCs w:val="23"/>
                <w:lang w:val="bg-BG" w:eastAsia="bg-BG"/>
              </w:rPr>
              <w:t>40840.15.19</w:t>
            </w:r>
          </w:p>
        </w:tc>
        <w:tc>
          <w:tcPr>
            <w:tcW w:w="1559" w:type="dxa"/>
            <w:tcBorders>
              <w:top w:val="nil"/>
              <w:left w:val="nil"/>
              <w:bottom w:val="single" w:sz="4" w:space="0" w:color="auto"/>
              <w:right w:val="single" w:sz="4" w:space="0" w:color="auto"/>
            </w:tcBorders>
            <w:shd w:val="clear" w:color="auto" w:fill="auto"/>
            <w:vAlign w:val="center"/>
          </w:tcPr>
          <w:p w:rsidR="009C32D5" w:rsidRPr="009C32D5" w:rsidRDefault="009C32D5" w:rsidP="009C32D5">
            <w:pPr>
              <w:spacing w:after="0" w:line="240" w:lineRule="auto"/>
              <w:jc w:val="center"/>
              <w:rPr>
                <w:rFonts w:ascii="Times New Roman" w:eastAsia="Times New Roman" w:hAnsi="Times New Roman"/>
                <w:color w:val="000000"/>
                <w:sz w:val="23"/>
                <w:szCs w:val="23"/>
                <w:lang w:val="bg-BG" w:eastAsia="bg-BG"/>
              </w:rPr>
            </w:pPr>
            <w:r w:rsidRPr="009C32D5">
              <w:rPr>
                <w:rFonts w:ascii="Times New Roman" w:eastAsia="Times New Roman" w:hAnsi="Times New Roman"/>
                <w:color w:val="000000"/>
                <w:sz w:val="23"/>
                <w:szCs w:val="23"/>
                <w:lang w:val="bg-BG" w:eastAsia="bg-BG"/>
              </w:rPr>
              <w:t>156,888</w:t>
            </w:r>
          </w:p>
        </w:tc>
        <w:tc>
          <w:tcPr>
            <w:tcW w:w="1276" w:type="dxa"/>
            <w:tcBorders>
              <w:top w:val="nil"/>
              <w:left w:val="nil"/>
              <w:bottom w:val="single" w:sz="4" w:space="0" w:color="auto"/>
              <w:right w:val="single" w:sz="4" w:space="0" w:color="auto"/>
            </w:tcBorders>
            <w:shd w:val="clear" w:color="auto" w:fill="auto"/>
            <w:vAlign w:val="center"/>
          </w:tcPr>
          <w:p w:rsidR="009C32D5" w:rsidRPr="009C32D5" w:rsidRDefault="009C32D5" w:rsidP="009C32D5">
            <w:pPr>
              <w:spacing w:after="0" w:line="240" w:lineRule="auto"/>
              <w:jc w:val="center"/>
              <w:rPr>
                <w:rFonts w:ascii="Times New Roman" w:eastAsia="Times New Roman" w:hAnsi="Times New Roman"/>
                <w:color w:val="000000"/>
                <w:sz w:val="23"/>
                <w:szCs w:val="23"/>
                <w:lang w:val="bg-BG" w:eastAsia="bg-BG"/>
              </w:rPr>
            </w:pPr>
            <w:r w:rsidRPr="009C32D5">
              <w:rPr>
                <w:rFonts w:ascii="Times New Roman" w:eastAsia="Times New Roman" w:hAnsi="Times New Roman"/>
                <w:color w:val="000000"/>
                <w:sz w:val="23"/>
                <w:szCs w:val="23"/>
                <w:lang w:val="bg-BG" w:eastAsia="bg-BG"/>
              </w:rPr>
              <w:t>нива</w:t>
            </w:r>
          </w:p>
        </w:tc>
        <w:tc>
          <w:tcPr>
            <w:tcW w:w="2126" w:type="dxa"/>
            <w:tcBorders>
              <w:top w:val="nil"/>
              <w:left w:val="nil"/>
              <w:bottom w:val="single" w:sz="4" w:space="0" w:color="auto"/>
              <w:right w:val="single" w:sz="4" w:space="0" w:color="auto"/>
            </w:tcBorders>
            <w:shd w:val="clear" w:color="auto" w:fill="auto"/>
            <w:noWrap/>
            <w:vAlign w:val="center"/>
          </w:tcPr>
          <w:p w:rsidR="009C32D5" w:rsidRPr="009C32D5" w:rsidRDefault="009C32D5" w:rsidP="009C32D5">
            <w:pPr>
              <w:spacing w:after="0" w:line="240" w:lineRule="auto"/>
              <w:jc w:val="center"/>
              <w:rPr>
                <w:rFonts w:eastAsia="Times New Roman"/>
                <w:color w:val="000000"/>
                <w:lang w:val="bg-BG" w:eastAsia="bg-BG"/>
              </w:rPr>
            </w:pPr>
            <w:r w:rsidRPr="009C32D5">
              <w:rPr>
                <w:rFonts w:eastAsia="Times New Roman"/>
                <w:color w:val="000000"/>
                <w:lang w:val="bg-BG" w:eastAsia="bg-BG"/>
              </w:rPr>
              <w:t>4706,64</w:t>
            </w:r>
          </w:p>
        </w:tc>
      </w:tr>
      <w:tr w:rsidR="009C32D5" w:rsidRPr="009C32D5" w:rsidTr="009C32D5">
        <w:trPr>
          <w:trHeight w:val="264"/>
        </w:trPr>
        <w:tc>
          <w:tcPr>
            <w:tcW w:w="921" w:type="dxa"/>
            <w:tcBorders>
              <w:top w:val="nil"/>
              <w:left w:val="single" w:sz="4" w:space="0" w:color="auto"/>
              <w:bottom w:val="single" w:sz="4" w:space="0" w:color="auto"/>
              <w:right w:val="single" w:sz="4" w:space="0" w:color="auto"/>
            </w:tcBorders>
            <w:shd w:val="clear" w:color="auto" w:fill="auto"/>
            <w:noWrap/>
            <w:vAlign w:val="center"/>
            <w:hideMark/>
          </w:tcPr>
          <w:p w:rsidR="009C32D5" w:rsidRPr="009C32D5" w:rsidRDefault="009C32D5" w:rsidP="009C32D5">
            <w:pPr>
              <w:spacing w:after="0" w:line="240" w:lineRule="auto"/>
              <w:jc w:val="center"/>
              <w:rPr>
                <w:rFonts w:eastAsia="Times New Roman"/>
                <w:color w:val="000000"/>
                <w:lang w:val="bg-BG" w:eastAsia="bg-BG"/>
              </w:rPr>
            </w:pPr>
            <w:r w:rsidRPr="009C32D5">
              <w:rPr>
                <w:rFonts w:eastAsia="Times New Roman"/>
                <w:color w:val="000000"/>
                <w:lang w:val="bg-BG" w:eastAsia="bg-BG"/>
              </w:rPr>
              <w:t>2</w:t>
            </w:r>
          </w:p>
        </w:tc>
        <w:tc>
          <w:tcPr>
            <w:tcW w:w="1984" w:type="dxa"/>
            <w:tcBorders>
              <w:top w:val="nil"/>
              <w:left w:val="nil"/>
              <w:bottom w:val="single" w:sz="4" w:space="0" w:color="auto"/>
              <w:right w:val="single" w:sz="4" w:space="0" w:color="auto"/>
            </w:tcBorders>
            <w:shd w:val="clear" w:color="auto" w:fill="auto"/>
            <w:vAlign w:val="center"/>
          </w:tcPr>
          <w:p w:rsidR="009C32D5" w:rsidRPr="009C32D5" w:rsidRDefault="009C32D5" w:rsidP="009C32D5">
            <w:pPr>
              <w:spacing w:after="0" w:line="240" w:lineRule="auto"/>
              <w:jc w:val="center"/>
              <w:rPr>
                <w:rFonts w:ascii="Times New Roman" w:eastAsia="Times New Roman" w:hAnsi="Times New Roman"/>
                <w:color w:val="000000"/>
                <w:sz w:val="23"/>
                <w:szCs w:val="23"/>
                <w:lang w:val="bg-BG" w:eastAsia="bg-BG"/>
              </w:rPr>
            </w:pPr>
            <w:r w:rsidRPr="009C32D5">
              <w:rPr>
                <w:rFonts w:ascii="Times New Roman" w:eastAsia="Times New Roman" w:hAnsi="Times New Roman"/>
                <w:color w:val="000000"/>
                <w:sz w:val="23"/>
                <w:szCs w:val="23"/>
                <w:lang w:val="bg-BG" w:eastAsia="bg-BG"/>
              </w:rPr>
              <w:t>"</w:t>
            </w:r>
            <w:proofErr w:type="spellStart"/>
            <w:r w:rsidRPr="009C32D5">
              <w:rPr>
                <w:rFonts w:ascii="Times New Roman" w:eastAsia="Times New Roman" w:hAnsi="Times New Roman"/>
                <w:color w:val="000000"/>
                <w:sz w:val="23"/>
                <w:szCs w:val="23"/>
                <w:lang w:val="bg-BG" w:eastAsia="bg-BG"/>
              </w:rPr>
              <w:t>Лопова</w:t>
            </w:r>
            <w:proofErr w:type="spellEnd"/>
            <w:r w:rsidRPr="009C32D5">
              <w:rPr>
                <w:rFonts w:ascii="Times New Roman" w:eastAsia="Times New Roman" w:hAnsi="Times New Roman"/>
                <w:color w:val="000000"/>
                <w:sz w:val="23"/>
                <w:szCs w:val="23"/>
                <w:lang w:val="bg-BG" w:eastAsia="bg-BG"/>
              </w:rPr>
              <w:t>"</w:t>
            </w:r>
          </w:p>
        </w:tc>
        <w:tc>
          <w:tcPr>
            <w:tcW w:w="2127" w:type="dxa"/>
            <w:tcBorders>
              <w:top w:val="nil"/>
              <w:left w:val="nil"/>
              <w:bottom w:val="single" w:sz="4" w:space="0" w:color="auto"/>
              <w:right w:val="single" w:sz="4" w:space="0" w:color="auto"/>
            </w:tcBorders>
            <w:shd w:val="clear" w:color="auto" w:fill="auto"/>
            <w:vAlign w:val="center"/>
          </w:tcPr>
          <w:p w:rsidR="009C32D5" w:rsidRPr="009C32D5" w:rsidRDefault="009C32D5" w:rsidP="009C32D5">
            <w:pPr>
              <w:spacing w:after="0" w:line="240" w:lineRule="auto"/>
              <w:jc w:val="center"/>
              <w:rPr>
                <w:rFonts w:ascii="Times New Roman" w:eastAsia="Times New Roman" w:hAnsi="Times New Roman"/>
                <w:color w:val="000000"/>
                <w:sz w:val="23"/>
                <w:szCs w:val="23"/>
                <w:lang w:val="bg-BG" w:eastAsia="bg-BG"/>
              </w:rPr>
            </w:pPr>
            <w:r w:rsidRPr="009C32D5">
              <w:rPr>
                <w:rFonts w:ascii="Times New Roman" w:eastAsia="Times New Roman" w:hAnsi="Times New Roman"/>
                <w:color w:val="000000"/>
                <w:sz w:val="23"/>
                <w:szCs w:val="23"/>
                <w:lang w:val="bg-BG" w:eastAsia="bg-BG"/>
              </w:rPr>
              <w:t>6708.139.35</w:t>
            </w:r>
          </w:p>
        </w:tc>
        <w:tc>
          <w:tcPr>
            <w:tcW w:w="1559" w:type="dxa"/>
            <w:tcBorders>
              <w:top w:val="nil"/>
              <w:left w:val="nil"/>
              <w:bottom w:val="single" w:sz="4" w:space="0" w:color="auto"/>
              <w:right w:val="single" w:sz="4" w:space="0" w:color="auto"/>
            </w:tcBorders>
            <w:shd w:val="clear" w:color="auto" w:fill="auto"/>
            <w:vAlign w:val="center"/>
          </w:tcPr>
          <w:p w:rsidR="009C32D5" w:rsidRPr="009C32D5" w:rsidRDefault="009C32D5" w:rsidP="009C32D5">
            <w:pPr>
              <w:spacing w:after="0" w:line="240" w:lineRule="auto"/>
              <w:jc w:val="center"/>
              <w:rPr>
                <w:rFonts w:ascii="Times New Roman" w:eastAsia="Times New Roman" w:hAnsi="Times New Roman"/>
                <w:color w:val="000000"/>
                <w:sz w:val="23"/>
                <w:szCs w:val="23"/>
                <w:lang w:val="bg-BG" w:eastAsia="bg-BG"/>
              </w:rPr>
            </w:pPr>
            <w:r w:rsidRPr="009C32D5">
              <w:rPr>
                <w:rFonts w:ascii="Times New Roman" w:eastAsia="Times New Roman" w:hAnsi="Times New Roman"/>
                <w:color w:val="000000"/>
                <w:sz w:val="23"/>
                <w:szCs w:val="23"/>
                <w:lang w:val="bg-BG" w:eastAsia="bg-BG"/>
              </w:rPr>
              <w:t>137,432</w:t>
            </w:r>
          </w:p>
        </w:tc>
        <w:tc>
          <w:tcPr>
            <w:tcW w:w="1276" w:type="dxa"/>
            <w:tcBorders>
              <w:top w:val="nil"/>
              <w:left w:val="nil"/>
              <w:bottom w:val="single" w:sz="4" w:space="0" w:color="auto"/>
              <w:right w:val="single" w:sz="4" w:space="0" w:color="auto"/>
            </w:tcBorders>
            <w:shd w:val="clear" w:color="auto" w:fill="auto"/>
            <w:vAlign w:val="center"/>
          </w:tcPr>
          <w:p w:rsidR="009C32D5" w:rsidRPr="009C32D5" w:rsidRDefault="009C32D5" w:rsidP="009C32D5">
            <w:pPr>
              <w:spacing w:after="0" w:line="240" w:lineRule="auto"/>
              <w:jc w:val="center"/>
              <w:rPr>
                <w:rFonts w:ascii="Times New Roman" w:eastAsia="Times New Roman" w:hAnsi="Times New Roman"/>
                <w:color w:val="000000"/>
                <w:sz w:val="23"/>
                <w:szCs w:val="23"/>
                <w:lang w:val="bg-BG" w:eastAsia="bg-BG"/>
              </w:rPr>
            </w:pPr>
            <w:r w:rsidRPr="009C32D5">
              <w:rPr>
                <w:rFonts w:ascii="Times New Roman" w:eastAsia="Times New Roman" w:hAnsi="Times New Roman"/>
                <w:color w:val="000000"/>
                <w:sz w:val="23"/>
                <w:szCs w:val="23"/>
                <w:lang w:val="bg-BG" w:eastAsia="bg-BG"/>
              </w:rPr>
              <w:t xml:space="preserve">нива </w:t>
            </w:r>
          </w:p>
        </w:tc>
        <w:tc>
          <w:tcPr>
            <w:tcW w:w="2126" w:type="dxa"/>
            <w:tcBorders>
              <w:top w:val="nil"/>
              <w:left w:val="nil"/>
              <w:bottom w:val="single" w:sz="4" w:space="0" w:color="auto"/>
              <w:right w:val="single" w:sz="4" w:space="0" w:color="auto"/>
            </w:tcBorders>
            <w:shd w:val="clear" w:color="auto" w:fill="auto"/>
            <w:noWrap/>
            <w:vAlign w:val="center"/>
          </w:tcPr>
          <w:p w:rsidR="009C32D5" w:rsidRPr="009C32D5" w:rsidRDefault="009C32D5" w:rsidP="009C32D5">
            <w:pPr>
              <w:spacing w:after="0" w:line="240" w:lineRule="auto"/>
              <w:jc w:val="center"/>
              <w:rPr>
                <w:rFonts w:eastAsia="Times New Roman"/>
                <w:color w:val="000000"/>
                <w:lang w:val="bg-BG" w:eastAsia="bg-BG"/>
              </w:rPr>
            </w:pPr>
            <w:r w:rsidRPr="009C32D5">
              <w:rPr>
                <w:rFonts w:eastAsia="Times New Roman"/>
                <w:color w:val="000000"/>
                <w:lang w:val="bg-BG" w:eastAsia="bg-BG"/>
              </w:rPr>
              <w:t>4122,96</w:t>
            </w:r>
          </w:p>
        </w:tc>
      </w:tr>
      <w:tr w:rsidR="009C32D5" w:rsidRPr="009C32D5" w:rsidTr="009C32D5">
        <w:trPr>
          <w:trHeight w:val="264"/>
        </w:trPr>
        <w:tc>
          <w:tcPr>
            <w:tcW w:w="921" w:type="dxa"/>
            <w:tcBorders>
              <w:top w:val="nil"/>
              <w:left w:val="single" w:sz="4" w:space="0" w:color="auto"/>
              <w:bottom w:val="single" w:sz="4" w:space="0" w:color="auto"/>
              <w:right w:val="single" w:sz="4" w:space="0" w:color="auto"/>
            </w:tcBorders>
            <w:shd w:val="clear" w:color="auto" w:fill="auto"/>
            <w:noWrap/>
            <w:vAlign w:val="center"/>
            <w:hideMark/>
          </w:tcPr>
          <w:p w:rsidR="009C32D5" w:rsidRPr="009C32D5" w:rsidRDefault="009C32D5" w:rsidP="009C32D5">
            <w:pPr>
              <w:spacing w:after="0" w:line="240" w:lineRule="auto"/>
              <w:jc w:val="center"/>
              <w:rPr>
                <w:rFonts w:eastAsia="Times New Roman"/>
                <w:color w:val="000000"/>
                <w:lang w:val="bg-BG" w:eastAsia="bg-BG"/>
              </w:rPr>
            </w:pPr>
            <w:r w:rsidRPr="009C32D5">
              <w:rPr>
                <w:rFonts w:eastAsia="Times New Roman"/>
                <w:color w:val="000000"/>
                <w:lang w:val="bg-BG" w:eastAsia="bg-BG"/>
              </w:rPr>
              <w:t>3</w:t>
            </w:r>
          </w:p>
        </w:tc>
        <w:tc>
          <w:tcPr>
            <w:tcW w:w="1984" w:type="dxa"/>
            <w:tcBorders>
              <w:top w:val="nil"/>
              <w:left w:val="nil"/>
              <w:bottom w:val="single" w:sz="4" w:space="0" w:color="auto"/>
              <w:right w:val="single" w:sz="4" w:space="0" w:color="auto"/>
            </w:tcBorders>
            <w:shd w:val="clear" w:color="auto" w:fill="auto"/>
            <w:vAlign w:val="center"/>
          </w:tcPr>
          <w:p w:rsidR="009C32D5" w:rsidRPr="009C32D5" w:rsidRDefault="009C32D5" w:rsidP="009C32D5">
            <w:pPr>
              <w:spacing w:after="0" w:line="240" w:lineRule="auto"/>
              <w:jc w:val="center"/>
              <w:rPr>
                <w:rFonts w:ascii="Times New Roman" w:eastAsia="Times New Roman" w:hAnsi="Times New Roman"/>
                <w:color w:val="000000"/>
                <w:sz w:val="23"/>
                <w:szCs w:val="23"/>
                <w:lang w:val="bg-BG" w:eastAsia="bg-BG"/>
              </w:rPr>
            </w:pPr>
            <w:r w:rsidRPr="009C32D5">
              <w:rPr>
                <w:rFonts w:ascii="Times New Roman" w:eastAsia="Times New Roman" w:hAnsi="Times New Roman"/>
                <w:color w:val="000000"/>
                <w:sz w:val="23"/>
                <w:szCs w:val="23"/>
                <w:lang w:val="bg-BG" w:eastAsia="bg-BG"/>
              </w:rPr>
              <w:t>"</w:t>
            </w:r>
            <w:proofErr w:type="spellStart"/>
            <w:r w:rsidRPr="009C32D5">
              <w:rPr>
                <w:rFonts w:ascii="Times New Roman" w:eastAsia="Times New Roman" w:hAnsi="Times New Roman"/>
                <w:color w:val="000000"/>
                <w:sz w:val="23"/>
                <w:szCs w:val="23"/>
                <w:lang w:val="bg-BG" w:eastAsia="bg-BG"/>
              </w:rPr>
              <w:t>Ясак</w:t>
            </w:r>
            <w:proofErr w:type="spellEnd"/>
            <w:r w:rsidRPr="009C32D5">
              <w:rPr>
                <w:rFonts w:ascii="Times New Roman" w:eastAsia="Times New Roman" w:hAnsi="Times New Roman"/>
                <w:color w:val="000000"/>
                <w:sz w:val="23"/>
                <w:szCs w:val="23"/>
                <w:lang w:val="bg-BG" w:eastAsia="bg-BG"/>
              </w:rPr>
              <w:t xml:space="preserve"> под шосето"</w:t>
            </w:r>
          </w:p>
        </w:tc>
        <w:tc>
          <w:tcPr>
            <w:tcW w:w="2127" w:type="dxa"/>
            <w:tcBorders>
              <w:top w:val="nil"/>
              <w:left w:val="nil"/>
              <w:bottom w:val="single" w:sz="4" w:space="0" w:color="auto"/>
              <w:right w:val="single" w:sz="4" w:space="0" w:color="auto"/>
            </w:tcBorders>
            <w:shd w:val="clear" w:color="auto" w:fill="auto"/>
            <w:vAlign w:val="center"/>
          </w:tcPr>
          <w:p w:rsidR="009C32D5" w:rsidRPr="009C32D5" w:rsidRDefault="009C32D5" w:rsidP="009C32D5">
            <w:pPr>
              <w:spacing w:after="0" w:line="240" w:lineRule="auto"/>
              <w:jc w:val="center"/>
              <w:rPr>
                <w:rFonts w:ascii="Times New Roman" w:eastAsia="Times New Roman" w:hAnsi="Times New Roman"/>
                <w:color w:val="000000"/>
                <w:sz w:val="23"/>
                <w:szCs w:val="23"/>
                <w:lang w:val="bg-BG" w:eastAsia="bg-BG"/>
              </w:rPr>
            </w:pPr>
            <w:r w:rsidRPr="009C32D5">
              <w:rPr>
                <w:rFonts w:ascii="Times New Roman" w:eastAsia="Times New Roman" w:hAnsi="Times New Roman"/>
                <w:color w:val="000000"/>
                <w:sz w:val="23"/>
                <w:szCs w:val="23"/>
                <w:lang w:val="bg-BG" w:eastAsia="bg-BG"/>
              </w:rPr>
              <w:t>40840.16.16</w:t>
            </w:r>
          </w:p>
        </w:tc>
        <w:tc>
          <w:tcPr>
            <w:tcW w:w="1559" w:type="dxa"/>
            <w:tcBorders>
              <w:top w:val="nil"/>
              <w:left w:val="nil"/>
              <w:bottom w:val="single" w:sz="4" w:space="0" w:color="auto"/>
              <w:right w:val="single" w:sz="4" w:space="0" w:color="auto"/>
            </w:tcBorders>
            <w:shd w:val="clear" w:color="auto" w:fill="auto"/>
            <w:vAlign w:val="center"/>
          </w:tcPr>
          <w:p w:rsidR="009C32D5" w:rsidRPr="009C32D5" w:rsidRDefault="009C32D5" w:rsidP="009C32D5">
            <w:pPr>
              <w:spacing w:after="0" w:line="240" w:lineRule="auto"/>
              <w:jc w:val="center"/>
              <w:rPr>
                <w:rFonts w:ascii="Times New Roman" w:eastAsia="Times New Roman" w:hAnsi="Times New Roman"/>
                <w:color w:val="000000"/>
                <w:sz w:val="23"/>
                <w:szCs w:val="23"/>
                <w:lang w:val="bg-BG" w:eastAsia="bg-BG"/>
              </w:rPr>
            </w:pPr>
            <w:r w:rsidRPr="009C32D5">
              <w:rPr>
                <w:rFonts w:ascii="Times New Roman" w:eastAsia="Times New Roman" w:hAnsi="Times New Roman"/>
                <w:color w:val="000000"/>
                <w:sz w:val="23"/>
                <w:szCs w:val="23"/>
                <w:lang w:val="bg-BG" w:eastAsia="bg-BG"/>
              </w:rPr>
              <w:t>9,522</w:t>
            </w:r>
          </w:p>
        </w:tc>
        <w:tc>
          <w:tcPr>
            <w:tcW w:w="1276" w:type="dxa"/>
            <w:tcBorders>
              <w:top w:val="nil"/>
              <w:left w:val="nil"/>
              <w:bottom w:val="single" w:sz="4" w:space="0" w:color="auto"/>
              <w:right w:val="single" w:sz="4" w:space="0" w:color="auto"/>
            </w:tcBorders>
            <w:shd w:val="clear" w:color="auto" w:fill="auto"/>
            <w:vAlign w:val="center"/>
          </w:tcPr>
          <w:p w:rsidR="009C32D5" w:rsidRPr="009C32D5" w:rsidRDefault="009C32D5" w:rsidP="009C32D5">
            <w:pPr>
              <w:spacing w:after="0" w:line="240" w:lineRule="auto"/>
              <w:jc w:val="center"/>
              <w:rPr>
                <w:rFonts w:ascii="Times New Roman" w:eastAsia="Times New Roman" w:hAnsi="Times New Roman"/>
                <w:color w:val="000000"/>
                <w:sz w:val="23"/>
                <w:szCs w:val="23"/>
                <w:lang w:val="bg-BG" w:eastAsia="bg-BG"/>
              </w:rPr>
            </w:pPr>
            <w:proofErr w:type="spellStart"/>
            <w:r w:rsidRPr="009C32D5">
              <w:rPr>
                <w:rFonts w:ascii="Times New Roman" w:eastAsia="Times New Roman" w:hAnsi="Times New Roman"/>
                <w:color w:val="000000"/>
                <w:sz w:val="23"/>
                <w:szCs w:val="23"/>
                <w:lang w:eastAsia="bg-BG"/>
              </w:rPr>
              <w:t>нива</w:t>
            </w:r>
            <w:proofErr w:type="spellEnd"/>
            <w:r w:rsidRPr="009C32D5">
              <w:rPr>
                <w:rFonts w:ascii="Times New Roman" w:eastAsia="Times New Roman" w:hAnsi="Times New Roman"/>
                <w:color w:val="000000"/>
                <w:sz w:val="23"/>
                <w:szCs w:val="23"/>
                <w:lang w:eastAsia="bg-BG"/>
              </w:rPr>
              <w:t xml:space="preserve"> </w:t>
            </w:r>
          </w:p>
        </w:tc>
        <w:tc>
          <w:tcPr>
            <w:tcW w:w="2126" w:type="dxa"/>
            <w:tcBorders>
              <w:top w:val="nil"/>
              <w:left w:val="nil"/>
              <w:bottom w:val="single" w:sz="4" w:space="0" w:color="auto"/>
              <w:right w:val="single" w:sz="4" w:space="0" w:color="auto"/>
            </w:tcBorders>
            <w:shd w:val="clear" w:color="auto" w:fill="auto"/>
            <w:noWrap/>
            <w:vAlign w:val="center"/>
          </w:tcPr>
          <w:p w:rsidR="009C32D5" w:rsidRPr="009C32D5" w:rsidRDefault="009C32D5" w:rsidP="009C32D5">
            <w:pPr>
              <w:spacing w:after="0" w:line="240" w:lineRule="auto"/>
              <w:jc w:val="center"/>
              <w:rPr>
                <w:rFonts w:eastAsia="Times New Roman"/>
                <w:color w:val="000000"/>
                <w:lang w:val="bg-BG" w:eastAsia="bg-BG"/>
              </w:rPr>
            </w:pPr>
            <w:r w:rsidRPr="009C32D5">
              <w:rPr>
                <w:rFonts w:eastAsia="Times New Roman"/>
                <w:color w:val="000000"/>
                <w:lang w:val="bg-BG" w:eastAsia="bg-BG"/>
              </w:rPr>
              <w:t>285,66</w:t>
            </w:r>
          </w:p>
        </w:tc>
      </w:tr>
    </w:tbl>
    <w:p w:rsidR="009D042D" w:rsidRDefault="009D042D" w:rsidP="00112CB0">
      <w:pPr>
        <w:pStyle w:val="a9"/>
        <w:tabs>
          <w:tab w:val="left" w:pos="709"/>
          <w:tab w:val="left" w:pos="993"/>
          <w:tab w:val="left" w:pos="4200"/>
        </w:tabs>
        <w:spacing w:after="0" w:line="240" w:lineRule="auto"/>
        <w:ind w:left="405" w:firstLine="709"/>
        <w:contextualSpacing/>
        <w:jc w:val="both"/>
        <w:rPr>
          <w:rFonts w:ascii="Times New Roman" w:hAnsi="Times New Roman"/>
          <w:sz w:val="24"/>
          <w:szCs w:val="24"/>
          <w:lang w:val="bg-BG"/>
        </w:rPr>
      </w:pPr>
    </w:p>
    <w:p w:rsidR="00A06524" w:rsidRPr="00112CB0" w:rsidRDefault="00A06524" w:rsidP="00112CB0">
      <w:pPr>
        <w:pStyle w:val="a9"/>
        <w:numPr>
          <w:ilvl w:val="0"/>
          <w:numId w:val="1"/>
        </w:numPr>
        <w:tabs>
          <w:tab w:val="left" w:pos="709"/>
          <w:tab w:val="left" w:pos="993"/>
          <w:tab w:val="left" w:pos="4200"/>
        </w:tabs>
        <w:spacing w:after="0" w:line="240" w:lineRule="auto"/>
        <w:ind w:left="0" w:firstLine="709"/>
        <w:contextualSpacing/>
        <w:jc w:val="both"/>
        <w:rPr>
          <w:rFonts w:ascii="Times New Roman" w:hAnsi="Times New Roman"/>
          <w:sz w:val="24"/>
          <w:szCs w:val="24"/>
          <w:lang w:val="bg-BG"/>
        </w:rPr>
      </w:pPr>
      <w:r w:rsidRPr="00112CB0">
        <w:rPr>
          <w:rFonts w:ascii="Times New Roman" w:hAnsi="Times New Roman"/>
          <w:b/>
          <w:sz w:val="24"/>
          <w:szCs w:val="24"/>
        </w:rPr>
        <w:t>СТЪПКА НА НАДДАВАНЕ</w:t>
      </w:r>
      <w:r w:rsidRPr="00112CB0">
        <w:rPr>
          <w:rFonts w:ascii="Times New Roman" w:hAnsi="Times New Roman"/>
          <w:b/>
          <w:sz w:val="24"/>
          <w:szCs w:val="24"/>
          <w:lang w:val="bg-BG"/>
        </w:rPr>
        <w:t xml:space="preserve"> – </w:t>
      </w:r>
      <w:r w:rsidRPr="00112CB0">
        <w:rPr>
          <w:rFonts w:ascii="Times New Roman" w:hAnsi="Times New Roman"/>
          <w:sz w:val="24"/>
          <w:szCs w:val="24"/>
          <w:lang w:val="bg-BG"/>
        </w:rPr>
        <w:t>10% от началната тръжна цена</w:t>
      </w:r>
      <w:r w:rsidR="0085375E">
        <w:rPr>
          <w:rFonts w:ascii="Times New Roman" w:hAnsi="Times New Roman"/>
          <w:sz w:val="24"/>
          <w:szCs w:val="24"/>
          <w:lang w:val="bg-BG"/>
        </w:rPr>
        <w:t>.</w:t>
      </w:r>
    </w:p>
    <w:p w:rsidR="007F5210" w:rsidRPr="00112CB0" w:rsidRDefault="007F5210" w:rsidP="00112CB0">
      <w:pPr>
        <w:tabs>
          <w:tab w:val="left" w:pos="840"/>
          <w:tab w:val="left" w:pos="993"/>
          <w:tab w:val="left" w:pos="4200"/>
        </w:tabs>
        <w:spacing w:after="0" w:line="240" w:lineRule="auto"/>
        <w:ind w:firstLine="709"/>
        <w:contextualSpacing/>
        <w:jc w:val="both"/>
        <w:rPr>
          <w:rFonts w:ascii="Times New Roman" w:hAnsi="Times New Roman"/>
          <w:sz w:val="24"/>
          <w:szCs w:val="24"/>
          <w:lang w:val="bg-BG"/>
        </w:rPr>
      </w:pPr>
    </w:p>
    <w:p w:rsidR="006048D1" w:rsidRPr="00112CB0" w:rsidRDefault="00C33524" w:rsidP="00112CB0">
      <w:pPr>
        <w:numPr>
          <w:ilvl w:val="0"/>
          <w:numId w:val="1"/>
        </w:numPr>
        <w:tabs>
          <w:tab w:val="left" w:pos="960"/>
          <w:tab w:val="left" w:pos="993"/>
          <w:tab w:val="left" w:pos="2880"/>
        </w:tabs>
        <w:spacing w:after="0" w:line="240" w:lineRule="auto"/>
        <w:ind w:left="0" w:firstLine="709"/>
        <w:rPr>
          <w:rFonts w:ascii="Times New Roman" w:hAnsi="Times New Roman"/>
          <w:sz w:val="24"/>
          <w:szCs w:val="24"/>
          <w:lang w:val="bg-BG"/>
        </w:rPr>
      </w:pPr>
      <w:r w:rsidRPr="00112CB0">
        <w:rPr>
          <w:rFonts w:ascii="Times New Roman" w:hAnsi="Times New Roman"/>
          <w:b/>
          <w:caps/>
          <w:sz w:val="24"/>
          <w:szCs w:val="24"/>
          <w:lang w:val="bg-BG"/>
        </w:rPr>
        <w:t xml:space="preserve">ЧАС, </w:t>
      </w:r>
      <w:r w:rsidR="006203C3" w:rsidRPr="00112CB0">
        <w:rPr>
          <w:rFonts w:ascii="Times New Roman" w:hAnsi="Times New Roman"/>
          <w:b/>
          <w:caps/>
          <w:sz w:val="24"/>
          <w:szCs w:val="24"/>
          <w:lang w:val="bg-BG"/>
        </w:rPr>
        <w:t>ДАТА</w:t>
      </w:r>
      <w:r w:rsidRPr="00112CB0">
        <w:rPr>
          <w:rFonts w:ascii="Times New Roman" w:hAnsi="Times New Roman"/>
          <w:b/>
          <w:caps/>
          <w:sz w:val="24"/>
          <w:szCs w:val="24"/>
          <w:lang w:val="bg-BG"/>
        </w:rPr>
        <w:t xml:space="preserve"> И МЯСТО </w:t>
      </w:r>
      <w:r w:rsidR="00A432DA" w:rsidRPr="00112CB0">
        <w:rPr>
          <w:rFonts w:ascii="Times New Roman" w:hAnsi="Times New Roman"/>
          <w:b/>
          <w:caps/>
          <w:sz w:val="24"/>
          <w:szCs w:val="24"/>
          <w:lang w:val="bg-BG"/>
        </w:rPr>
        <w:t>на провеждане на търга</w:t>
      </w:r>
    </w:p>
    <w:p w:rsidR="009D042D" w:rsidRPr="009D042D" w:rsidRDefault="000935C3" w:rsidP="000935C3">
      <w:pPr>
        <w:tabs>
          <w:tab w:val="left" w:pos="709"/>
          <w:tab w:val="left" w:pos="1276"/>
        </w:tabs>
        <w:spacing w:after="0" w:line="240" w:lineRule="auto"/>
        <w:contextualSpacing/>
        <w:jc w:val="both"/>
        <w:rPr>
          <w:rFonts w:ascii="Times New Roman" w:eastAsia="Times New Roman" w:hAnsi="Times New Roman"/>
          <w:bCs/>
          <w:sz w:val="24"/>
          <w:szCs w:val="24"/>
          <w:lang w:val="ru-RU"/>
        </w:rPr>
      </w:pPr>
      <w:r>
        <w:rPr>
          <w:rFonts w:ascii="Times New Roman" w:hAnsi="Times New Roman"/>
          <w:sz w:val="24"/>
          <w:szCs w:val="24"/>
        </w:rPr>
        <w:tab/>
      </w:r>
      <w:r w:rsidR="00EB19A4" w:rsidRPr="00112CB0">
        <w:rPr>
          <w:rFonts w:ascii="Times New Roman" w:hAnsi="Times New Roman"/>
          <w:sz w:val="24"/>
          <w:szCs w:val="24"/>
          <w:lang w:val="bg-BG"/>
        </w:rPr>
        <w:t xml:space="preserve">Процедурата </w:t>
      </w:r>
      <w:r w:rsidR="00A432DA" w:rsidRPr="00112CB0">
        <w:rPr>
          <w:rFonts w:ascii="Times New Roman" w:hAnsi="Times New Roman"/>
          <w:sz w:val="24"/>
          <w:szCs w:val="24"/>
          <w:lang w:val="bg-BG"/>
        </w:rPr>
        <w:t>ще се проведе на</w:t>
      </w:r>
      <w:r w:rsidR="00A432DA" w:rsidRPr="00112CB0">
        <w:rPr>
          <w:rFonts w:ascii="Times New Roman" w:hAnsi="Times New Roman"/>
          <w:b/>
          <w:sz w:val="24"/>
          <w:szCs w:val="24"/>
          <w:lang w:val="bg-BG"/>
        </w:rPr>
        <w:t xml:space="preserve"> </w:t>
      </w:r>
      <w:r w:rsidR="009C32D5">
        <w:rPr>
          <w:rFonts w:ascii="Times New Roman" w:eastAsia="Times New Roman" w:hAnsi="Times New Roman"/>
          <w:b/>
          <w:bCs/>
          <w:sz w:val="24"/>
          <w:szCs w:val="24"/>
          <w:lang w:val="ru-RU"/>
        </w:rPr>
        <w:t>14.06</w:t>
      </w:r>
      <w:r w:rsidR="002D5B77" w:rsidRPr="002D5B77">
        <w:rPr>
          <w:rFonts w:ascii="Times New Roman" w:eastAsia="Times New Roman" w:hAnsi="Times New Roman"/>
          <w:b/>
          <w:bCs/>
          <w:sz w:val="24"/>
          <w:szCs w:val="24"/>
          <w:lang w:val="ru-RU"/>
        </w:rPr>
        <w:t>.2022 година /вторник/ от 1</w:t>
      </w:r>
      <w:r w:rsidR="009C32D5">
        <w:rPr>
          <w:rFonts w:ascii="Times New Roman" w:eastAsia="Times New Roman" w:hAnsi="Times New Roman"/>
          <w:b/>
          <w:bCs/>
          <w:sz w:val="24"/>
          <w:szCs w:val="24"/>
          <w:lang w:val="ru-RU"/>
        </w:rPr>
        <w:t>5</w:t>
      </w:r>
      <w:r w:rsidR="002D5B77">
        <w:rPr>
          <w:rFonts w:ascii="Times New Roman" w:eastAsia="Times New Roman" w:hAnsi="Times New Roman"/>
          <w:b/>
          <w:bCs/>
          <w:sz w:val="24"/>
          <w:szCs w:val="24"/>
          <w:lang w:val="ru-RU"/>
        </w:rPr>
        <w:t>:</w:t>
      </w:r>
      <w:r w:rsidR="009C32D5">
        <w:rPr>
          <w:rFonts w:ascii="Times New Roman" w:eastAsia="Times New Roman" w:hAnsi="Times New Roman"/>
          <w:b/>
          <w:bCs/>
          <w:sz w:val="24"/>
          <w:szCs w:val="24"/>
          <w:lang w:val="ru-RU"/>
        </w:rPr>
        <w:t>3</w:t>
      </w:r>
      <w:r w:rsidR="002D5B77" w:rsidRPr="002D5B77">
        <w:rPr>
          <w:rFonts w:ascii="Times New Roman" w:eastAsia="Times New Roman" w:hAnsi="Times New Roman"/>
          <w:b/>
          <w:bCs/>
          <w:sz w:val="24"/>
          <w:szCs w:val="24"/>
          <w:lang w:val="ru-RU"/>
        </w:rPr>
        <w:t>0 часа</w:t>
      </w:r>
      <w:r w:rsidR="002D5B77" w:rsidRPr="00A01972">
        <w:rPr>
          <w:rFonts w:ascii="Times New Roman" w:eastAsia="Times New Roman" w:hAnsi="Times New Roman"/>
          <w:bCs/>
          <w:sz w:val="24"/>
          <w:szCs w:val="24"/>
          <w:lang w:val="ru-RU"/>
        </w:rPr>
        <w:t xml:space="preserve"> в </w:t>
      </w:r>
      <w:proofErr w:type="spellStart"/>
      <w:r w:rsidR="002D5B77" w:rsidRPr="00A01972">
        <w:rPr>
          <w:rFonts w:ascii="Times New Roman" w:eastAsia="Times New Roman" w:hAnsi="Times New Roman"/>
          <w:bCs/>
          <w:sz w:val="24"/>
          <w:szCs w:val="24"/>
          <w:lang w:val="ru-RU"/>
        </w:rPr>
        <w:t>сградата</w:t>
      </w:r>
      <w:proofErr w:type="spellEnd"/>
      <w:r w:rsidR="002D5B77" w:rsidRPr="00A01972">
        <w:rPr>
          <w:rFonts w:ascii="Times New Roman" w:eastAsia="Times New Roman" w:hAnsi="Times New Roman"/>
          <w:bCs/>
          <w:sz w:val="24"/>
          <w:szCs w:val="24"/>
          <w:lang w:val="ru-RU"/>
        </w:rPr>
        <w:t xml:space="preserve"> на Община </w:t>
      </w:r>
      <w:proofErr w:type="spellStart"/>
      <w:r w:rsidR="002D5B77" w:rsidRPr="00A01972">
        <w:rPr>
          <w:rFonts w:ascii="Times New Roman" w:eastAsia="Times New Roman" w:hAnsi="Times New Roman"/>
          <w:bCs/>
          <w:sz w:val="24"/>
          <w:szCs w:val="24"/>
          <w:lang w:val="ru-RU"/>
        </w:rPr>
        <w:t>Смядово</w:t>
      </w:r>
      <w:proofErr w:type="spellEnd"/>
      <w:r w:rsidR="002D5B77" w:rsidRPr="00A01972">
        <w:rPr>
          <w:rFonts w:ascii="Times New Roman" w:eastAsia="Times New Roman" w:hAnsi="Times New Roman"/>
          <w:bCs/>
          <w:sz w:val="24"/>
          <w:szCs w:val="24"/>
        </w:rPr>
        <w:t xml:space="preserve">, </w:t>
      </w:r>
      <w:proofErr w:type="spellStart"/>
      <w:r w:rsidR="002D5B77" w:rsidRPr="00A01972">
        <w:rPr>
          <w:rFonts w:ascii="Times New Roman" w:eastAsia="Times New Roman" w:hAnsi="Times New Roman"/>
          <w:bCs/>
          <w:sz w:val="24"/>
          <w:szCs w:val="24"/>
        </w:rPr>
        <w:t>гр</w:t>
      </w:r>
      <w:proofErr w:type="spellEnd"/>
      <w:r w:rsidR="002D5B77" w:rsidRPr="00A01972">
        <w:rPr>
          <w:rFonts w:ascii="Times New Roman" w:eastAsia="Times New Roman" w:hAnsi="Times New Roman"/>
          <w:bCs/>
          <w:sz w:val="24"/>
          <w:szCs w:val="24"/>
        </w:rPr>
        <w:t xml:space="preserve">. </w:t>
      </w:r>
      <w:proofErr w:type="spellStart"/>
      <w:r w:rsidR="002D5B77" w:rsidRPr="00A01972">
        <w:rPr>
          <w:rFonts w:ascii="Times New Roman" w:eastAsia="Times New Roman" w:hAnsi="Times New Roman"/>
          <w:bCs/>
          <w:sz w:val="24"/>
          <w:szCs w:val="24"/>
        </w:rPr>
        <w:t>Смядово</w:t>
      </w:r>
      <w:proofErr w:type="spellEnd"/>
      <w:r w:rsidR="002D5B77" w:rsidRPr="00A01972">
        <w:rPr>
          <w:rFonts w:ascii="Times New Roman" w:eastAsia="Times New Roman" w:hAnsi="Times New Roman"/>
          <w:bCs/>
          <w:sz w:val="24"/>
          <w:szCs w:val="24"/>
        </w:rPr>
        <w:t xml:space="preserve">, </w:t>
      </w:r>
      <w:proofErr w:type="spellStart"/>
      <w:r w:rsidR="002D5B77" w:rsidRPr="00A01972">
        <w:rPr>
          <w:rFonts w:ascii="Times New Roman" w:eastAsia="Times New Roman" w:hAnsi="Times New Roman"/>
          <w:bCs/>
          <w:sz w:val="24"/>
          <w:szCs w:val="24"/>
        </w:rPr>
        <w:t>пл</w:t>
      </w:r>
      <w:proofErr w:type="spellEnd"/>
      <w:r w:rsidR="002D5B77" w:rsidRPr="00A01972">
        <w:rPr>
          <w:rFonts w:ascii="Times New Roman" w:eastAsia="Times New Roman" w:hAnsi="Times New Roman"/>
          <w:bCs/>
          <w:sz w:val="24"/>
          <w:szCs w:val="24"/>
        </w:rPr>
        <w:t>. ”</w:t>
      </w:r>
      <w:proofErr w:type="spellStart"/>
      <w:r w:rsidR="002D5B77" w:rsidRPr="00A01972">
        <w:rPr>
          <w:rFonts w:ascii="Times New Roman" w:eastAsia="Times New Roman" w:hAnsi="Times New Roman"/>
          <w:bCs/>
          <w:sz w:val="24"/>
          <w:szCs w:val="24"/>
        </w:rPr>
        <w:t>Княз</w:t>
      </w:r>
      <w:proofErr w:type="spellEnd"/>
      <w:r w:rsidR="002D5B77" w:rsidRPr="00A01972">
        <w:rPr>
          <w:rFonts w:ascii="Times New Roman" w:eastAsia="Times New Roman" w:hAnsi="Times New Roman"/>
          <w:bCs/>
          <w:sz w:val="24"/>
          <w:szCs w:val="24"/>
        </w:rPr>
        <w:t xml:space="preserve"> </w:t>
      </w:r>
      <w:proofErr w:type="spellStart"/>
      <w:r w:rsidR="002D5B77" w:rsidRPr="00A01972">
        <w:rPr>
          <w:rFonts w:ascii="Times New Roman" w:eastAsia="Times New Roman" w:hAnsi="Times New Roman"/>
          <w:bCs/>
          <w:sz w:val="24"/>
          <w:szCs w:val="24"/>
        </w:rPr>
        <w:t>Борис</w:t>
      </w:r>
      <w:proofErr w:type="spellEnd"/>
      <w:r w:rsidR="002D5B77" w:rsidRPr="00A01972">
        <w:rPr>
          <w:rFonts w:ascii="Times New Roman" w:eastAsia="Times New Roman" w:hAnsi="Times New Roman"/>
          <w:bCs/>
          <w:sz w:val="24"/>
          <w:szCs w:val="24"/>
        </w:rPr>
        <w:t xml:space="preserve"> І” № 2</w:t>
      </w:r>
      <w:r w:rsidR="009D042D" w:rsidRPr="009D042D">
        <w:rPr>
          <w:rFonts w:ascii="Times New Roman" w:eastAsia="Times New Roman" w:hAnsi="Times New Roman"/>
          <w:bCs/>
          <w:sz w:val="24"/>
          <w:szCs w:val="24"/>
          <w:lang w:val="ru-RU"/>
        </w:rPr>
        <w:t>.</w:t>
      </w:r>
    </w:p>
    <w:p w:rsidR="00D54376" w:rsidRPr="00112CB0" w:rsidRDefault="00D54376" w:rsidP="00112CB0">
      <w:pPr>
        <w:tabs>
          <w:tab w:val="left" w:pos="993"/>
        </w:tabs>
        <w:spacing w:after="0" w:line="240" w:lineRule="auto"/>
        <w:ind w:firstLine="709"/>
        <w:rPr>
          <w:rFonts w:ascii="Times New Roman" w:hAnsi="Times New Roman"/>
          <w:color w:val="FF0000"/>
          <w:sz w:val="24"/>
          <w:szCs w:val="24"/>
          <w:lang w:val="bg-BG"/>
        </w:rPr>
      </w:pPr>
    </w:p>
    <w:p w:rsidR="00C33524" w:rsidRPr="009D042D" w:rsidRDefault="00C33524" w:rsidP="00112CB0">
      <w:pPr>
        <w:pStyle w:val="a9"/>
        <w:numPr>
          <w:ilvl w:val="0"/>
          <w:numId w:val="1"/>
        </w:numPr>
        <w:tabs>
          <w:tab w:val="left" w:pos="709"/>
          <w:tab w:val="left" w:pos="993"/>
          <w:tab w:val="left" w:pos="4200"/>
        </w:tabs>
        <w:spacing w:after="0" w:line="240" w:lineRule="auto"/>
        <w:ind w:left="0" w:firstLine="709"/>
        <w:contextualSpacing/>
        <w:jc w:val="both"/>
        <w:rPr>
          <w:rFonts w:ascii="Times New Roman" w:hAnsi="Times New Roman"/>
          <w:sz w:val="24"/>
          <w:szCs w:val="24"/>
          <w:lang w:val="bg-BG"/>
        </w:rPr>
      </w:pPr>
      <w:r w:rsidRPr="00112CB0">
        <w:rPr>
          <w:rFonts w:ascii="Times New Roman" w:eastAsia="Times New Roman" w:hAnsi="Times New Roman"/>
          <w:b/>
          <w:color w:val="000000"/>
          <w:sz w:val="24"/>
          <w:szCs w:val="24"/>
          <w:lang w:val="bg-BG"/>
        </w:rPr>
        <w:t xml:space="preserve">ДЕПОЗИТ </w:t>
      </w:r>
      <w:r w:rsidR="001A740C" w:rsidRPr="00112CB0">
        <w:rPr>
          <w:rFonts w:ascii="Times New Roman" w:eastAsia="Times New Roman" w:hAnsi="Times New Roman"/>
          <w:b/>
          <w:color w:val="000000"/>
          <w:sz w:val="24"/>
          <w:szCs w:val="24"/>
          <w:lang w:val="bg-BG"/>
        </w:rPr>
        <w:t>ЗА УЧАСТИЕ</w:t>
      </w:r>
      <w:r w:rsidR="0085375E">
        <w:rPr>
          <w:rFonts w:ascii="Times New Roman" w:eastAsia="Times New Roman" w:hAnsi="Times New Roman"/>
          <w:b/>
          <w:color w:val="000000"/>
          <w:sz w:val="24"/>
          <w:szCs w:val="24"/>
          <w:lang w:val="bg-BG"/>
        </w:rPr>
        <w:t xml:space="preserve"> - </w:t>
      </w:r>
      <w:r w:rsidR="0085375E" w:rsidRPr="0085375E">
        <w:rPr>
          <w:rFonts w:ascii="Times New Roman" w:eastAsia="Times New Roman" w:hAnsi="Times New Roman"/>
          <w:b/>
          <w:color w:val="000000"/>
          <w:sz w:val="24"/>
          <w:szCs w:val="24"/>
          <w:lang w:val="bg-BG"/>
        </w:rPr>
        <w:t>10% от началната тръжна цена</w:t>
      </w:r>
      <w:r w:rsidR="009C32D5">
        <w:rPr>
          <w:rFonts w:ascii="Times New Roman" w:eastAsia="Times New Roman" w:hAnsi="Times New Roman"/>
          <w:b/>
          <w:color w:val="000000"/>
          <w:sz w:val="24"/>
          <w:szCs w:val="24"/>
          <w:lang w:val="bg-BG"/>
        </w:rPr>
        <w:t xml:space="preserve"> (графа 7</w:t>
      </w:r>
      <w:r w:rsidR="0099203E">
        <w:rPr>
          <w:rFonts w:ascii="Times New Roman" w:eastAsia="Times New Roman" w:hAnsi="Times New Roman"/>
          <w:b/>
          <w:color w:val="000000"/>
          <w:sz w:val="24"/>
          <w:szCs w:val="24"/>
          <w:lang w:val="bg-BG"/>
        </w:rPr>
        <w:t>)</w:t>
      </w:r>
    </w:p>
    <w:tbl>
      <w:tblPr>
        <w:tblpPr w:leftFromText="141" w:rightFromText="141" w:vertAnchor="text" w:horzAnchor="margin" w:tblpY="162"/>
        <w:tblW w:w="10560" w:type="dxa"/>
        <w:tblLayout w:type="fixed"/>
        <w:tblCellMar>
          <w:left w:w="70" w:type="dxa"/>
          <w:right w:w="70" w:type="dxa"/>
        </w:tblCellMar>
        <w:tblLook w:val="04A0" w:firstRow="1" w:lastRow="0" w:firstColumn="1" w:lastColumn="0" w:noHBand="0" w:noVBand="1"/>
      </w:tblPr>
      <w:tblGrid>
        <w:gridCol w:w="921"/>
        <w:gridCol w:w="1984"/>
        <w:gridCol w:w="1701"/>
        <w:gridCol w:w="1134"/>
        <w:gridCol w:w="1418"/>
        <w:gridCol w:w="1843"/>
        <w:gridCol w:w="1559"/>
      </w:tblGrid>
      <w:tr w:rsidR="009C32D5" w:rsidRPr="009C32D5" w:rsidTr="009C32D5">
        <w:trPr>
          <w:trHeight w:val="841"/>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2D5" w:rsidRPr="009C32D5" w:rsidRDefault="009C32D5" w:rsidP="00462F77">
            <w:pPr>
              <w:spacing w:after="0" w:line="240" w:lineRule="auto"/>
              <w:jc w:val="center"/>
              <w:rPr>
                <w:rFonts w:ascii="Times New Roman" w:eastAsia="Times New Roman" w:hAnsi="Times New Roman"/>
                <w:color w:val="000000"/>
                <w:lang w:val="bg-BG" w:eastAsia="bg-BG"/>
              </w:rPr>
            </w:pPr>
            <w:r w:rsidRPr="009C32D5">
              <w:rPr>
                <w:rFonts w:ascii="Times New Roman" w:eastAsia="Times New Roman" w:hAnsi="Times New Roman"/>
                <w:color w:val="000000"/>
                <w:lang w:val="bg-BG" w:eastAsia="bg-BG"/>
              </w:rPr>
              <w:t>пози</w:t>
            </w:r>
          </w:p>
          <w:p w:rsidR="009C32D5" w:rsidRPr="009C32D5" w:rsidRDefault="009C32D5" w:rsidP="00462F77">
            <w:pPr>
              <w:spacing w:after="0" w:line="240" w:lineRule="auto"/>
              <w:jc w:val="center"/>
              <w:rPr>
                <w:rFonts w:ascii="Times New Roman" w:eastAsia="Times New Roman" w:hAnsi="Times New Roman"/>
                <w:color w:val="000000"/>
                <w:lang w:val="bg-BG" w:eastAsia="bg-BG"/>
              </w:rPr>
            </w:pPr>
            <w:proofErr w:type="spellStart"/>
            <w:r w:rsidRPr="009C32D5">
              <w:rPr>
                <w:rFonts w:ascii="Times New Roman" w:eastAsia="Times New Roman" w:hAnsi="Times New Roman"/>
                <w:color w:val="000000"/>
                <w:lang w:val="bg-BG" w:eastAsia="bg-BG"/>
              </w:rPr>
              <w:t>ция</w:t>
            </w:r>
            <w:proofErr w:type="spellEnd"/>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9C32D5" w:rsidRPr="009C32D5" w:rsidRDefault="009C32D5" w:rsidP="00462F77">
            <w:pPr>
              <w:spacing w:after="0" w:line="240" w:lineRule="auto"/>
              <w:jc w:val="center"/>
              <w:rPr>
                <w:rFonts w:ascii="Times New Roman" w:eastAsia="Times New Roman" w:hAnsi="Times New Roman"/>
                <w:color w:val="000000"/>
                <w:lang w:val="bg-BG" w:eastAsia="bg-BG"/>
              </w:rPr>
            </w:pPr>
            <w:r w:rsidRPr="009C32D5">
              <w:rPr>
                <w:rFonts w:ascii="Times New Roman" w:eastAsia="Times New Roman" w:hAnsi="Times New Roman"/>
                <w:color w:val="000000"/>
                <w:lang w:val="bg-BG" w:eastAsia="bg-BG"/>
              </w:rPr>
              <w:t>местност</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C32D5" w:rsidRPr="009C32D5" w:rsidRDefault="009C32D5" w:rsidP="00462F77">
            <w:pPr>
              <w:spacing w:after="0" w:line="240" w:lineRule="auto"/>
              <w:jc w:val="center"/>
              <w:rPr>
                <w:rFonts w:ascii="Times New Roman" w:eastAsia="Times New Roman" w:hAnsi="Times New Roman"/>
                <w:color w:val="000000"/>
                <w:lang w:val="bg-BG" w:eastAsia="bg-BG"/>
              </w:rPr>
            </w:pPr>
            <w:r w:rsidRPr="009C32D5">
              <w:rPr>
                <w:rFonts w:ascii="Times New Roman" w:eastAsia="Times New Roman" w:hAnsi="Times New Roman"/>
                <w:color w:val="000000"/>
                <w:lang w:val="bg-BG" w:eastAsia="bg-BG"/>
              </w:rPr>
              <w:t>идентификатор</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C32D5" w:rsidRPr="009C32D5" w:rsidRDefault="009C32D5" w:rsidP="00462F77">
            <w:pPr>
              <w:spacing w:after="0" w:line="240" w:lineRule="auto"/>
              <w:jc w:val="center"/>
              <w:rPr>
                <w:rFonts w:ascii="Times New Roman" w:eastAsia="Times New Roman" w:hAnsi="Times New Roman"/>
                <w:color w:val="000000"/>
                <w:lang w:val="bg-BG" w:eastAsia="bg-BG"/>
              </w:rPr>
            </w:pPr>
            <w:r w:rsidRPr="009C32D5">
              <w:rPr>
                <w:rFonts w:ascii="Times New Roman" w:eastAsia="Times New Roman" w:hAnsi="Times New Roman"/>
                <w:color w:val="000000"/>
                <w:lang w:val="bg-BG" w:eastAsia="bg-BG"/>
              </w:rPr>
              <w:t>площ, дка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C32D5" w:rsidRPr="009C32D5" w:rsidRDefault="009C32D5" w:rsidP="00462F77">
            <w:pPr>
              <w:spacing w:after="0" w:line="240" w:lineRule="auto"/>
              <w:jc w:val="center"/>
              <w:rPr>
                <w:rFonts w:ascii="Times New Roman" w:eastAsia="Times New Roman" w:hAnsi="Times New Roman"/>
                <w:color w:val="000000"/>
                <w:lang w:val="bg-BG" w:eastAsia="bg-BG"/>
              </w:rPr>
            </w:pPr>
            <w:r w:rsidRPr="009C32D5">
              <w:rPr>
                <w:rFonts w:ascii="Times New Roman" w:eastAsia="Times New Roman" w:hAnsi="Times New Roman"/>
                <w:color w:val="000000"/>
                <w:lang w:val="bg-BG" w:eastAsia="bg-BG"/>
              </w:rPr>
              <w:t>НТП</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C32D5" w:rsidRPr="009C32D5" w:rsidRDefault="009C32D5" w:rsidP="00462F77">
            <w:pPr>
              <w:spacing w:after="0" w:line="240" w:lineRule="auto"/>
              <w:jc w:val="center"/>
              <w:rPr>
                <w:rFonts w:ascii="Times New Roman" w:eastAsia="Times New Roman" w:hAnsi="Times New Roman"/>
                <w:color w:val="000000"/>
                <w:lang w:val="bg-BG" w:eastAsia="bg-BG"/>
              </w:rPr>
            </w:pPr>
            <w:r w:rsidRPr="009C32D5">
              <w:rPr>
                <w:rFonts w:ascii="Times New Roman" w:eastAsia="Times New Roman" w:hAnsi="Times New Roman"/>
                <w:color w:val="000000"/>
                <w:lang w:val="bg-BG" w:eastAsia="bg-BG"/>
              </w:rPr>
              <w:t>начална тръжна цена в лева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C32D5" w:rsidRPr="009C32D5" w:rsidRDefault="009C32D5" w:rsidP="00462F77">
            <w:pPr>
              <w:spacing w:after="0" w:line="240" w:lineRule="auto"/>
              <w:jc w:val="center"/>
              <w:rPr>
                <w:rFonts w:ascii="Times New Roman" w:eastAsia="Times New Roman" w:hAnsi="Times New Roman"/>
                <w:color w:val="000000"/>
                <w:lang w:val="bg-BG" w:eastAsia="bg-BG"/>
              </w:rPr>
            </w:pPr>
            <w:r w:rsidRPr="009C32D5">
              <w:rPr>
                <w:rFonts w:ascii="Times New Roman" w:eastAsia="Times New Roman" w:hAnsi="Times New Roman"/>
                <w:color w:val="000000"/>
                <w:lang w:val="bg-BG" w:eastAsia="bg-BG"/>
              </w:rPr>
              <w:t>депозит за участие в лева</w:t>
            </w:r>
          </w:p>
        </w:tc>
      </w:tr>
      <w:tr w:rsidR="009C32D5" w:rsidRPr="009C32D5" w:rsidTr="00462F77">
        <w:trPr>
          <w:trHeight w:val="264"/>
        </w:trPr>
        <w:tc>
          <w:tcPr>
            <w:tcW w:w="921" w:type="dxa"/>
            <w:tcBorders>
              <w:top w:val="nil"/>
              <w:left w:val="single" w:sz="4" w:space="0" w:color="auto"/>
              <w:bottom w:val="single" w:sz="4" w:space="0" w:color="auto"/>
              <w:right w:val="single" w:sz="4" w:space="0" w:color="auto"/>
            </w:tcBorders>
            <w:shd w:val="clear" w:color="auto" w:fill="auto"/>
            <w:noWrap/>
            <w:vAlign w:val="center"/>
          </w:tcPr>
          <w:p w:rsidR="009C32D5" w:rsidRPr="009C32D5" w:rsidRDefault="009C32D5" w:rsidP="00462F77">
            <w:pPr>
              <w:spacing w:after="0" w:line="240" w:lineRule="auto"/>
              <w:jc w:val="center"/>
              <w:rPr>
                <w:rFonts w:eastAsia="Times New Roman"/>
                <w:color w:val="000000"/>
                <w:lang w:val="bg-BG" w:eastAsia="bg-BG"/>
              </w:rPr>
            </w:pPr>
            <w:r w:rsidRPr="009C32D5">
              <w:rPr>
                <w:rFonts w:eastAsia="Times New Roman"/>
                <w:color w:val="000000"/>
                <w:lang w:val="bg-BG" w:eastAsia="bg-BG"/>
              </w:rPr>
              <w:t>1</w:t>
            </w:r>
          </w:p>
        </w:tc>
        <w:tc>
          <w:tcPr>
            <w:tcW w:w="1984" w:type="dxa"/>
            <w:tcBorders>
              <w:top w:val="nil"/>
              <w:left w:val="nil"/>
              <w:bottom w:val="single" w:sz="4" w:space="0" w:color="auto"/>
              <w:right w:val="single" w:sz="4" w:space="0" w:color="auto"/>
            </w:tcBorders>
            <w:shd w:val="clear" w:color="auto" w:fill="auto"/>
            <w:vAlign w:val="center"/>
          </w:tcPr>
          <w:p w:rsidR="009C32D5" w:rsidRPr="009C32D5" w:rsidRDefault="009C32D5" w:rsidP="00462F77">
            <w:pPr>
              <w:spacing w:after="0" w:line="240" w:lineRule="auto"/>
              <w:jc w:val="center"/>
              <w:rPr>
                <w:rFonts w:ascii="Times New Roman" w:eastAsia="Times New Roman" w:hAnsi="Times New Roman"/>
                <w:color w:val="000000"/>
                <w:sz w:val="23"/>
                <w:szCs w:val="23"/>
                <w:lang w:val="bg-BG" w:eastAsia="bg-BG"/>
              </w:rPr>
            </w:pPr>
            <w:r w:rsidRPr="009C32D5">
              <w:rPr>
                <w:rFonts w:ascii="Times New Roman" w:eastAsia="Times New Roman" w:hAnsi="Times New Roman"/>
                <w:color w:val="000000"/>
                <w:sz w:val="23"/>
                <w:szCs w:val="23"/>
                <w:lang w:val="bg-BG" w:eastAsia="bg-BG"/>
              </w:rPr>
              <w:t>2</w:t>
            </w:r>
          </w:p>
        </w:tc>
        <w:tc>
          <w:tcPr>
            <w:tcW w:w="1701" w:type="dxa"/>
            <w:tcBorders>
              <w:top w:val="nil"/>
              <w:left w:val="nil"/>
              <w:bottom w:val="single" w:sz="4" w:space="0" w:color="auto"/>
              <w:right w:val="single" w:sz="4" w:space="0" w:color="auto"/>
            </w:tcBorders>
            <w:shd w:val="clear" w:color="auto" w:fill="auto"/>
            <w:vAlign w:val="center"/>
          </w:tcPr>
          <w:p w:rsidR="009C32D5" w:rsidRPr="009C32D5" w:rsidRDefault="009C32D5" w:rsidP="00462F77">
            <w:pPr>
              <w:spacing w:after="0" w:line="240" w:lineRule="auto"/>
              <w:jc w:val="center"/>
              <w:rPr>
                <w:rFonts w:ascii="Times New Roman" w:eastAsia="Times New Roman" w:hAnsi="Times New Roman"/>
                <w:color w:val="000000"/>
                <w:sz w:val="23"/>
                <w:szCs w:val="23"/>
                <w:lang w:val="bg-BG" w:eastAsia="bg-BG"/>
              </w:rPr>
            </w:pPr>
            <w:r w:rsidRPr="009C32D5">
              <w:rPr>
                <w:rFonts w:ascii="Times New Roman" w:eastAsia="Times New Roman" w:hAnsi="Times New Roman"/>
                <w:color w:val="000000"/>
                <w:sz w:val="23"/>
                <w:szCs w:val="23"/>
                <w:lang w:val="bg-BG" w:eastAsia="bg-BG"/>
              </w:rPr>
              <w:t>3</w:t>
            </w:r>
          </w:p>
        </w:tc>
        <w:tc>
          <w:tcPr>
            <w:tcW w:w="1134" w:type="dxa"/>
            <w:tcBorders>
              <w:top w:val="nil"/>
              <w:left w:val="nil"/>
              <w:bottom w:val="single" w:sz="4" w:space="0" w:color="auto"/>
              <w:right w:val="single" w:sz="4" w:space="0" w:color="auto"/>
            </w:tcBorders>
            <w:shd w:val="clear" w:color="auto" w:fill="auto"/>
            <w:vAlign w:val="center"/>
          </w:tcPr>
          <w:p w:rsidR="009C32D5" w:rsidRPr="009C32D5" w:rsidRDefault="009C32D5" w:rsidP="00462F77">
            <w:pPr>
              <w:spacing w:after="0" w:line="240" w:lineRule="auto"/>
              <w:jc w:val="center"/>
              <w:rPr>
                <w:rFonts w:ascii="Times New Roman" w:eastAsia="Times New Roman" w:hAnsi="Times New Roman"/>
                <w:color w:val="000000"/>
                <w:sz w:val="23"/>
                <w:szCs w:val="23"/>
                <w:lang w:val="bg-BG" w:eastAsia="bg-BG"/>
              </w:rPr>
            </w:pPr>
            <w:r w:rsidRPr="009C32D5">
              <w:rPr>
                <w:rFonts w:ascii="Times New Roman" w:eastAsia="Times New Roman" w:hAnsi="Times New Roman"/>
                <w:color w:val="000000"/>
                <w:sz w:val="23"/>
                <w:szCs w:val="23"/>
                <w:lang w:val="bg-BG" w:eastAsia="bg-BG"/>
              </w:rPr>
              <w:t>4</w:t>
            </w:r>
          </w:p>
        </w:tc>
        <w:tc>
          <w:tcPr>
            <w:tcW w:w="1418" w:type="dxa"/>
            <w:tcBorders>
              <w:top w:val="nil"/>
              <w:left w:val="nil"/>
              <w:bottom w:val="single" w:sz="4" w:space="0" w:color="auto"/>
              <w:right w:val="single" w:sz="4" w:space="0" w:color="auto"/>
            </w:tcBorders>
            <w:shd w:val="clear" w:color="auto" w:fill="auto"/>
            <w:vAlign w:val="center"/>
          </w:tcPr>
          <w:p w:rsidR="009C32D5" w:rsidRPr="009C32D5" w:rsidRDefault="009C32D5" w:rsidP="00462F77">
            <w:pPr>
              <w:spacing w:after="0" w:line="240" w:lineRule="auto"/>
              <w:jc w:val="center"/>
              <w:rPr>
                <w:rFonts w:ascii="Times New Roman" w:eastAsia="Times New Roman" w:hAnsi="Times New Roman"/>
                <w:color w:val="000000"/>
                <w:sz w:val="23"/>
                <w:szCs w:val="23"/>
                <w:lang w:val="bg-BG" w:eastAsia="bg-BG"/>
              </w:rPr>
            </w:pPr>
            <w:r w:rsidRPr="009C32D5">
              <w:rPr>
                <w:rFonts w:ascii="Times New Roman" w:eastAsia="Times New Roman" w:hAnsi="Times New Roman"/>
                <w:color w:val="000000"/>
                <w:sz w:val="23"/>
                <w:szCs w:val="23"/>
                <w:lang w:val="bg-BG" w:eastAsia="bg-BG"/>
              </w:rPr>
              <w:t>5</w:t>
            </w:r>
          </w:p>
        </w:tc>
        <w:tc>
          <w:tcPr>
            <w:tcW w:w="1843" w:type="dxa"/>
            <w:tcBorders>
              <w:top w:val="nil"/>
              <w:left w:val="nil"/>
              <w:bottom w:val="single" w:sz="4" w:space="0" w:color="auto"/>
              <w:right w:val="single" w:sz="4" w:space="0" w:color="auto"/>
            </w:tcBorders>
            <w:shd w:val="clear" w:color="auto" w:fill="auto"/>
            <w:noWrap/>
            <w:vAlign w:val="center"/>
          </w:tcPr>
          <w:p w:rsidR="009C32D5" w:rsidRPr="009C32D5" w:rsidRDefault="009C32D5" w:rsidP="00462F77">
            <w:pPr>
              <w:spacing w:after="0" w:line="240" w:lineRule="auto"/>
              <w:jc w:val="center"/>
              <w:rPr>
                <w:rFonts w:eastAsia="Times New Roman"/>
                <w:color w:val="000000"/>
                <w:lang w:val="bg-BG" w:eastAsia="bg-BG"/>
              </w:rPr>
            </w:pPr>
            <w:r w:rsidRPr="009C32D5">
              <w:rPr>
                <w:rFonts w:eastAsia="Times New Roman"/>
                <w:color w:val="000000"/>
                <w:lang w:val="bg-BG" w:eastAsia="bg-BG"/>
              </w:rPr>
              <w:t>6</w:t>
            </w:r>
          </w:p>
        </w:tc>
        <w:tc>
          <w:tcPr>
            <w:tcW w:w="1559" w:type="dxa"/>
            <w:tcBorders>
              <w:top w:val="nil"/>
              <w:left w:val="nil"/>
              <w:bottom w:val="single" w:sz="4" w:space="0" w:color="auto"/>
              <w:right w:val="single" w:sz="4" w:space="0" w:color="auto"/>
            </w:tcBorders>
            <w:shd w:val="clear" w:color="auto" w:fill="auto"/>
            <w:noWrap/>
            <w:vAlign w:val="center"/>
          </w:tcPr>
          <w:p w:rsidR="009C32D5" w:rsidRPr="009C32D5" w:rsidRDefault="009C32D5" w:rsidP="00462F77">
            <w:pPr>
              <w:spacing w:after="0" w:line="240" w:lineRule="auto"/>
              <w:jc w:val="center"/>
              <w:rPr>
                <w:rFonts w:eastAsia="Times New Roman"/>
                <w:color w:val="000000"/>
                <w:lang w:val="bg-BG" w:eastAsia="bg-BG"/>
              </w:rPr>
            </w:pPr>
            <w:r w:rsidRPr="009C32D5">
              <w:rPr>
                <w:rFonts w:eastAsia="Times New Roman"/>
                <w:color w:val="000000"/>
                <w:lang w:val="bg-BG" w:eastAsia="bg-BG"/>
              </w:rPr>
              <w:t>7</w:t>
            </w:r>
          </w:p>
        </w:tc>
      </w:tr>
      <w:tr w:rsidR="009C32D5" w:rsidRPr="009C32D5" w:rsidTr="00462F77">
        <w:trPr>
          <w:trHeight w:val="264"/>
        </w:trPr>
        <w:tc>
          <w:tcPr>
            <w:tcW w:w="921" w:type="dxa"/>
            <w:tcBorders>
              <w:top w:val="nil"/>
              <w:left w:val="single" w:sz="4" w:space="0" w:color="auto"/>
              <w:bottom w:val="single" w:sz="4" w:space="0" w:color="auto"/>
              <w:right w:val="single" w:sz="4" w:space="0" w:color="auto"/>
            </w:tcBorders>
            <w:shd w:val="clear" w:color="auto" w:fill="auto"/>
            <w:noWrap/>
            <w:vAlign w:val="center"/>
            <w:hideMark/>
          </w:tcPr>
          <w:p w:rsidR="009C32D5" w:rsidRPr="009C32D5" w:rsidRDefault="009C32D5" w:rsidP="00462F77">
            <w:pPr>
              <w:spacing w:after="0" w:line="240" w:lineRule="auto"/>
              <w:jc w:val="center"/>
              <w:rPr>
                <w:rFonts w:eastAsia="Times New Roman"/>
                <w:color w:val="000000"/>
                <w:lang w:val="bg-BG" w:eastAsia="bg-BG"/>
              </w:rPr>
            </w:pPr>
            <w:r w:rsidRPr="009C32D5">
              <w:rPr>
                <w:rFonts w:eastAsia="Times New Roman"/>
                <w:color w:val="000000"/>
                <w:lang w:val="bg-BG" w:eastAsia="bg-BG"/>
              </w:rPr>
              <w:t>1</w:t>
            </w:r>
          </w:p>
        </w:tc>
        <w:tc>
          <w:tcPr>
            <w:tcW w:w="1984" w:type="dxa"/>
            <w:tcBorders>
              <w:top w:val="nil"/>
              <w:left w:val="nil"/>
              <w:bottom w:val="single" w:sz="4" w:space="0" w:color="auto"/>
              <w:right w:val="single" w:sz="4" w:space="0" w:color="auto"/>
            </w:tcBorders>
            <w:shd w:val="clear" w:color="auto" w:fill="auto"/>
            <w:vAlign w:val="center"/>
          </w:tcPr>
          <w:p w:rsidR="009C32D5" w:rsidRPr="009C32D5" w:rsidRDefault="009C32D5" w:rsidP="00462F77">
            <w:pPr>
              <w:spacing w:after="0" w:line="240" w:lineRule="auto"/>
              <w:jc w:val="center"/>
              <w:rPr>
                <w:rFonts w:ascii="Times New Roman" w:eastAsia="Times New Roman" w:hAnsi="Times New Roman"/>
                <w:color w:val="000000"/>
                <w:sz w:val="23"/>
                <w:szCs w:val="23"/>
                <w:lang w:val="bg-BG" w:eastAsia="bg-BG"/>
              </w:rPr>
            </w:pPr>
            <w:r w:rsidRPr="009C32D5">
              <w:rPr>
                <w:rFonts w:ascii="Times New Roman" w:eastAsia="Times New Roman" w:hAnsi="Times New Roman"/>
                <w:color w:val="000000"/>
                <w:sz w:val="23"/>
                <w:szCs w:val="23"/>
                <w:lang w:val="bg-BG" w:eastAsia="bg-BG"/>
              </w:rPr>
              <w:t>"</w:t>
            </w:r>
            <w:proofErr w:type="spellStart"/>
            <w:r w:rsidRPr="009C32D5">
              <w:rPr>
                <w:rFonts w:ascii="Times New Roman" w:eastAsia="Times New Roman" w:hAnsi="Times New Roman"/>
                <w:color w:val="000000"/>
                <w:sz w:val="23"/>
                <w:szCs w:val="23"/>
                <w:lang w:val="bg-BG" w:eastAsia="bg-BG"/>
              </w:rPr>
              <w:t>Чеирлъка</w:t>
            </w:r>
            <w:proofErr w:type="spellEnd"/>
            <w:r w:rsidRPr="009C32D5">
              <w:rPr>
                <w:rFonts w:ascii="Times New Roman" w:eastAsia="Times New Roman" w:hAnsi="Times New Roman"/>
                <w:color w:val="000000"/>
                <w:sz w:val="23"/>
                <w:szCs w:val="23"/>
                <w:lang w:val="bg-BG" w:eastAsia="bg-BG"/>
              </w:rPr>
              <w:t>"</w:t>
            </w:r>
          </w:p>
        </w:tc>
        <w:tc>
          <w:tcPr>
            <w:tcW w:w="1701" w:type="dxa"/>
            <w:tcBorders>
              <w:top w:val="nil"/>
              <w:left w:val="nil"/>
              <w:bottom w:val="single" w:sz="4" w:space="0" w:color="auto"/>
              <w:right w:val="single" w:sz="4" w:space="0" w:color="auto"/>
            </w:tcBorders>
            <w:shd w:val="clear" w:color="auto" w:fill="auto"/>
            <w:vAlign w:val="center"/>
          </w:tcPr>
          <w:p w:rsidR="009C32D5" w:rsidRPr="009C32D5" w:rsidRDefault="009C32D5" w:rsidP="00462F77">
            <w:pPr>
              <w:spacing w:after="0" w:line="240" w:lineRule="auto"/>
              <w:jc w:val="center"/>
              <w:rPr>
                <w:rFonts w:ascii="Times New Roman" w:eastAsia="Times New Roman" w:hAnsi="Times New Roman"/>
                <w:color w:val="000000"/>
                <w:sz w:val="23"/>
                <w:szCs w:val="23"/>
                <w:lang w:val="bg-BG" w:eastAsia="bg-BG"/>
              </w:rPr>
            </w:pPr>
            <w:r w:rsidRPr="009C32D5">
              <w:rPr>
                <w:rFonts w:ascii="Times New Roman" w:eastAsia="Times New Roman" w:hAnsi="Times New Roman"/>
                <w:color w:val="000000"/>
                <w:sz w:val="23"/>
                <w:szCs w:val="23"/>
                <w:lang w:val="bg-BG" w:eastAsia="bg-BG"/>
              </w:rPr>
              <w:t>40840.15.19</w:t>
            </w:r>
          </w:p>
        </w:tc>
        <w:tc>
          <w:tcPr>
            <w:tcW w:w="1134" w:type="dxa"/>
            <w:tcBorders>
              <w:top w:val="nil"/>
              <w:left w:val="nil"/>
              <w:bottom w:val="single" w:sz="4" w:space="0" w:color="auto"/>
              <w:right w:val="single" w:sz="4" w:space="0" w:color="auto"/>
            </w:tcBorders>
            <w:shd w:val="clear" w:color="auto" w:fill="auto"/>
            <w:vAlign w:val="center"/>
          </w:tcPr>
          <w:p w:rsidR="009C32D5" w:rsidRPr="009C32D5" w:rsidRDefault="009C32D5" w:rsidP="00462F77">
            <w:pPr>
              <w:spacing w:after="0" w:line="240" w:lineRule="auto"/>
              <w:jc w:val="center"/>
              <w:rPr>
                <w:rFonts w:ascii="Times New Roman" w:eastAsia="Times New Roman" w:hAnsi="Times New Roman"/>
                <w:color w:val="000000"/>
                <w:sz w:val="23"/>
                <w:szCs w:val="23"/>
                <w:lang w:val="bg-BG" w:eastAsia="bg-BG"/>
              </w:rPr>
            </w:pPr>
            <w:r w:rsidRPr="009C32D5">
              <w:rPr>
                <w:rFonts w:ascii="Times New Roman" w:eastAsia="Times New Roman" w:hAnsi="Times New Roman"/>
                <w:color w:val="000000"/>
                <w:sz w:val="23"/>
                <w:szCs w:val="23"/>
                <w:lang w:val="bg-BG" w:eastAsia="bg-BG"/>
              </w:rPr>
              <w:t>156,888</w:t>
            </w:r>
          </w:p>
        </w:tc>
        <w:tc>
          <w:tcPr>
            <w:tcW w:w="1418" w:type="dxa"/>
            <w:tcBorders>
              <w:top w:val="nil"/>
              <w:left w:val="nil"/>
              <w:bottom w:val="single" w:sz="4" w:space="0" w:color="auto"/>
              <w:right w:val="single" w:sz="4" w:space="0" w:color="auto"/>
            </w:tcBorders>
            <w:shd w:val="clear" w:color="auto" w:fill="auto"/>
            <w:vAlign w:val="center"/>
          </w:tcPr>
          <w:p w:rsidR="009C32D5" w:rsidRPr="009C32D5" w:rsidRDefault="009C32D5" w:rsidP="00462F77">
            <w:pPr>
              <w:spacing w:after="0" w:line="240" w:lineRule="auto"/>
              <w:jc w:val="center"/>
              <w:rPr>
                <w:rFonts w:ascii="Times New Roman" w:eastAsia="Times New Roman" w:hAnsi="Times New Roman"/>
                <w:color w:val="000000"/>
                <w:sz w:val="23"/>
                <w:szCs w:val="23"/>
                <w:lang w:val="bg-BG" w:eastAsia="bg-BG"/>
              </w:rPr>
            </w:pPr>
            <w:r w:rsidRPr="009C32D5">
              <w:rPr>
                <w:rFonts w:ascii="Times New Roman" w:eastAsia="Times New Roman" w:hAnsi="Times New Roman"/>
                <w:color w:val="000000"/>
                <w:sz w:val="23"/>
                <w:szCs w:val="23"/>
                <w:lang w:val="bg-BG" w:eastAsia="bg-BG"/>
              </w:rPr>
              <w:t>нива</w:t>
            </w:r>
          </w:p>
        </w:tc>
        <w:tc>
          <w:tcPr>
            <w:tcW w:w="1843" w:type="dxa"/>
            <w:tcBorders>
              <w:top w:val="nil"/>
              <w:left w:val="nil"/>
              <w:bottom w:val="single" w:sz="4" w:space="0" w:color="auto"/>
              <w:right w:val="single" w:sz="4" w:space="0" w:color="auto"/>
            </w:tcBorders>
            <w:shd w:val="clear" w:color="auto" w:fill="auto"/>
            <w:noWrap/>
            <w:vAlign w:val="center"/>
          </w:tcPr>
          <w:p w:rsidR="009C32D5" w:rsidRPr="009C32D5" w:rsidRDefault="009C32D5" w:rsidP="00462F77">
            <w:pPr>
              <w:spacing w:after="0" w:line="240" w:lineRule="auto"/>
              <w:jc w:val="center"/>
              <w:rPr>
                <w:rFonts w:eastAsia="Times New Roman"/>
                <w:color w:val="000000"/>
                <w:lang w:val="bg-BG" w:eastAsia="bg-BG"/>
              </w:rPr>
            </w:pPr>
            <w:r w:rsidRPr="009C32D5">
              <w:rPr>
                <w:rFonts w:eastAsia="Times New Roman"/>
                <w:color w:val="000000"/>
                <w:lang w:val="bg-BG" w:eastAsia="bg-BG"/>
              </w:rPr>
              <w:t>4706,64</w:t>
            </w:r>
          </w:p>
        </w:tc>
        <w:tc>
          <w:tcPr>
            <w:tcW w:w="1559" w:type="dxa"/>
            <w:tcBorders>
              <w:top w:val="nil"/>
              <w:left w:val="nil"/>
              <w:bottom w:val="single" w:sz="4" w:space="0" w:color="auto"/>
              <w:right w:val="single" w:sz="4" w:space="0" w:color="auto"/>
            </w:tcBorders>
            <w:shd w:val="clear" w:color="auto" w:fill="auto"/>
            <w:noWrap/>
            <w:vAlign w:val="center"/>
          </w:tcPr>
          <w:p w:rsidR="009C32D5" w:rsidRPr="009C32D5" w:rsidRDefault="009C32D5" w:rsidP="00462F77">
            <w:pPr>
              <w:spacing w:after="0" w:line="240" w:lineRule="auto"/>
              <w:jc w:val="center"/>
              <w:rPr>
                <w:rFonts w:eastAsia="Times New Roman"/>
                <w:color w:val="000000"/>
                <w:lang w:val="bg-BG" w:eastAsia="bg-BG"/>
              </w:rPr>
            </w:pPr>
            <w:r w:rsidRPr="009C32D5">
              <w:rPr>
                <w:rFonts w:eastAsia="Times New Roman"/>
                <w:color w:val="000000"/>
                <w:lang w:val="bg-BG" w:eastAsia="bg-BG"/>
              </w:rPr>
              <w:t>470,66</w:t>
            </w:r>
          </w:p>
        </w:tc>
      </w:tr>
      <w:tr w:rsidR="009C32D5" w:rsidRPr="009C32D5" w:rsidTr="00462F77">
        <w:trPr>
          <w:trHeight w:val="264"/>
        </w:trPr>
        <w:tc>
          <w:tcPr>
            <w:tcW w:w="921" w:type="dxa"/>
            <w:tcBorders>
              <w:top w:val="nil"/>
              <w:left w:val="single" w:sz="4" w:space="0" w:color="auto"/>
              <w:bottom w:val="single" w:sz="4" w:space="0" w:color="auto"/>
              <w:right w:val="single" w:sz="4" w:space="0" w:color="auto"/>
            </w:tcBorders>
            <w:shd w:val="clear" w:color="auto" w:fill="auto"/>
            <w:noWrap/>
            <w:vAlign w:val="center"/>
            <w:hideMark/>
          </w:tcPr>
          <w:p w:rsidR="009C32D5" w:rsidRPr="009C32D5" w:rsidRDefault="009C32D5" w:rsidP="00462F77">
            <w:pPr>
              <w:spacing w:after="0" w:line="240" w:lineRule="auto"/>
              <w:jc w:val="center"/>
              <w:rPr>
                <w:rFonts w:eastAsia="Times New Roman"/>
                <w:color w:val="000000"/>
                <w:lang w:val="bg-BG" w:eastAsia="bg-BG"/>
              </w:rPr>
            </w:pPr>
            <w:r w:rsidRPr="009C32D5">
              <w:rPr>
                <w:rFonts w:eastAsia="Times New Roman"/>
                <w:color w:val="000000"/>
                <w:lang w:val="bg-BG" w:eastAsia="bg-BG"/>
              </w:rPr>
              <w:t>2</w:t>
            </w:r>
          </w:p>
        </w:tc>
        <w:tc>
          <w:tcPr>
            <w:tcW w:w="1984" w:type="dxa"/>
            <w:tcBorders>
              <w:top w:val="nil"/>
              <w:left w:val="nil"/>
              <w:bottom w:val="single" w:sz="4" w:space="0" w:color="auto"/>
              <w:right w:val="single" w:sz="4" w:space="0" w:color="auto"/>
            </w:tcBorders>
            <w:shd w:val="clear" w:color="auto" w:fill="auto"/>
            <w:vAlign w:val="center"/>
          </w:tcPr>
          <w:p w:rsidR="009C32D5" w:rsidRPr="009C32D5" w:rsidRDefault="009C32D5" w:rsidP="00462F77">
            <w:pPr>
              <w:spacing w:after="0" w:line="240" w:lineRule="auto"/>
              <w:jc w:val="center"/>
              <w:rPr>
                <w:rFonts w:ascii="Times New Roman" w:eastAsia="Times New Roman" w:hAnsi="Times New Roman"/>
                <w:color w:val="000000"/>
                <w:sz w:val="23"/>
                <w:szCs w:val="23"/>
                <w:lang w:val="bg-BG" w:eastAsia="bg-BG"/>
              </w:rPr>
            </w:pPr>
            <w:r w:rsidRPr="009C32D5">
              <w:rPr>
                <w:rFonts w:ascii="Times New Roman" w:eastAsia="Times New Roman" w:hAnsi="Times New Roman"/>
                <w:color w:val="000000"/>
                <w:sz w:val="23"/>
                <w:szCs w:val="23"/>
                <w:lang w:val="bg-BG" w:eastAsia="bg-BG"/>
              </w:rPr>
              <w:t>"</w:t>
            </w:r>
            <w:proofErr w:type="spellStart"/>
            <w:r w:rsidRPr="009C32D5">
              <w:rPr>
                <w:rFonts w:ascii="Times New Roman" w:eastAsia="Times New Roman" w:hAnsi="Times New Roman"/>
                <w:color w:val="000000"/>
                <w:sz w:val="23"/>
                <w:szCs w:val="23"/>
                <w:lang w:val="bg-BG" w:eastAsia="bg-BG"/>
              </w:rPr>
              <w:t>Лопова</w:t>
            </w:r>
            <w:proofErr w:type="spellEnd"/>
            <w:r w:rsidRPr="009C32D5">
              <w:rPr>
                <w:rFonts w:ascii="Times New Roman" w:eastAsia="Times New Roman" w:hAnsi="Times New Roman"/>
                <w:color w:val="000000"/>
                <w:sz w:val="23"/>
                <w:szCs w:val="23"/>
                <w:lang w:val="bg-BG" w:eastAsia="bg-BG"/>
              </w:rPr>
              <w:t>"</w:t>
            </w:r>
          </w:p>
        </w:tc>
        <w:tc>
          <w:tcPr>
            <w:tcW w:w="1701" w:type="dxa"/>
            <w:tcBorders>
              <w:top w:val="nil"/>
              <w:left w:val="nil"/>
              <w:bottom w:val="single" w:sz="4" w:space="0" w:color="auto"/>
              <w:right w:val="single" w:sz="4" w:space="0" w:color="auto"/>
            </w:tcBorders>
            <w:shd w:val="clear" w:color="auto" w:fill="auto"/>
            <w:vAlign w:val="center"/>
          </w:tcPr>
          <w:p w:rsidR="009C32D5" w:rsidRPr="009C32D5" w:rsidRDefault="009C32D5" w:rsidP="00462F77">
            <w:pPr>
              <w:spacing w:after="0" w:line="240" w:lineRule="auto"/>
              <w:jc w:val="center"/>
              <w:rPr>
                <w:rFonts w:ascii="Times New Roman" w:eastAsia="Times New Roman" w:hAnsi="Times New Roman"/>
                <w:color w:val="000000"/>
                <w:sz w:val="23"/>
                <w:szCs w:val="23"/>
                <w:lang w:val="bg-BG" w:eastAsia="bg-BG"/>
              </w:rPr>
            </w:pPr>
            <w:r w:rsidRPr="009C32D5">
              <w:rPr>
                <w:rFonts w:ascii="Times New Roman" w:eastAsia="Times New Roman" w:hAnsi="Times New Roman"/>
                <w:color w:val="000000"/>
                <w:sz w:val="23"/>
                <w:szCs w:val="23"/>
                <w:lang w:val="bg-BG" w:eastAsia="bg-BG"/>
              </w:rPr>
              <w:t>6708.139.35</w:t>
            </w:r>
          </w:p>
        </w:tc>
        <w:tc>
          <w:tcPr>
            <w:tcW w:w="1134" w:type="dxa"/>
            <w:tcBorders>
              <w:top w:val="nil"/>
              <w:left w:val="nil"/>
              <w:bottom w:val="single" w:sz="4" w:space="0" w:color="auto"/>
              <w:right w:val="single" w:sz="4" w:space="0" w:color="auto"/>
            </w:tcBorders>
            <w:shd w:val="clear" w:color="auto" w:fill="auto"/>
            <w:vAlign w:val="center"/>
          </w:tcPr>
          <w:p w:rsidR="009C32D5" w:rsidRPr="009C32D5" w:rsidRDefault="009C32D5" w:rsidP="00462F77">
            <w:pPr>
              <w:spacing w:after="0" w:line="240" w:lineRule="auto"/>
              <w:jc w:val="center"/>
              <w:rPr>
                <w:rFonts w:ascii="Times New Roman" w:eastAsia="Times New Roman" w:hAnsi="Times New Roman"/>
                <w:color w:val="000000"/>
                <w:sz w:val="23"/>
                <w:szCs w:val="23"/>
                <w:lang w:val="bg-BG" w:eastAsia="bg-BG"/>
              </w:rPr>
            </w:pPr>
            <w:r w:rsidRPr="009C32D5">
              <w:rPr>
                <w:rFonts w:ascii="Times New Roman" w:eastAsia="Times New Roman" w:hAnsi="Times New Roman"/>
                <w:color w:val="000000"/>
                <w:sz w:val="23"/>
                <w:szCs w:val="23"/>
                <w:lang w:val="bg-BG" w:eastAsia="bg-BG"/>
              </w:rPr>
              <w:t>137,432</w:t>
            </w:r>
          </w:p>
        </w:tc>
        <w:tc>
          <w:tcPr>
            <w:tcW w:w="1418" w:type="dxa"/>
            <w:tcBorders>
              <w:top w:val="nil"/>
              <w:left w:val="nil"/>
              <w:bottom w:val="single" w:sz="4" w:space="0" w:color="auto"/>
              <w:right w:val="single" w:sz="4" w:space="0" w:color="auto"/>
            </w:tcBorders>
            <w:shd w:val="clear" w:color="auto" w:fill="auto"/>
            <w:vAlign w:val="center"/>
          </w:tcPr>
          <w:p w:rsidR="009C32D5" w:rsidRPr="009C32D5" w:rsidRDefault="009C32D5" w:rsidP="00462F77">
            <w:pPr>
              <w:spacing w:after="0" w:line="240" w:lineRule="auto"/>
              <w:jc w:val="center"/>
              <w:rPr>
                <w:rFonts w:ascii="Times New Roman" w:eastAsia="Times New Roman" w:hAnsi="Times New Roman"/>
                <w:color w:val="000000"/>
                <w:sz w:val="23"/>
                <w:szCs w:val="23"/>
                <w:lang w:val="bg-BG" w:eastAsia="bg-BG"/>
              </w:rPr>
            </w:pPr>
            <w:r w:rsidRPr="009C32D5">
              <w:rPr>
                <w:rFonts w:ascii="Times New Roman" w:eastAsia="Times New Roman" w:hAnsi="Times New Roman"/>
                <w:color w:val="000000"/>
                <w:sz w:val="23"/>
                <w:szCs w:val="23"/>
                <w:lang w:val="bg-BG" w:eastAsia="bg-BG"/>
              </w:rPr>
              <w:t xml:space="preserve">нива </w:t>
            </w:r>
          </w:p>
        </w:tc>
        <w:tc>
          <w:tcPr>
            <w:tcW w:w="1843" w:type="dxa"/>
            <w:tcBorders>
              <w:top w:val="nil"/>
              <w:left w:val="nil"/>
              <w:bottom w:val="single" w:sz="4" w:space="0" w:color="auto"/>
              <w:right w:val="single" w:sz="4" w:space="0" w:color="auto"/>
            </w:tcBorders>
            <w:shd w:val="clear" w:color="auto" w:fill="auto"/>
            <w:noWrap/>
            <w:vAlign w:val="center"/>
          </w:tcPr>
          <w:p w:rsidR="009C32D5" w:rsidRPr="009C32D5" w:rsidRDefault="009C32D5" w:rsidP="00462F77">
            <w:pPr>
              <w:spacing w:after="0" w:line="240" w:lineRule="auto"/>
              <w:jc w:val="center"/>
              <w:rPr>
                <w:rFonts w:eastAsia="Times New Roman"/>
                <w:color w:val="000000"/>
                <w:lang w:val="bg-BG" w:eastAsia="bg-BG"/>
              </w:rPr>
            </w:pPr>
            <w:r w:rsidRPr="009C32D5">
              <w:rPr>
                <w:rFonts w:eastAsia="Times New Roman"/>
                <w:color w:val="000000"/>
                <w:lang w:val="bg-BG" w:eastAsia="bg-BG"/>
              </w:rPr>
              <w:t>4122,96</w:t>
            </w:r>
          </w:p>
        </w:tc>
        <w:tc>
          <w:tcPr>
            <w:tcW w:w="1559" w:type="dxa"/>
            <w:tcBorders>
              <w:top w:val="nil"/>
              <w:left w:val="nil"/>
              <w:bottom w:val="single" w:sz="4" w:space="0" w:color="auto"/>
              <w:right w:val="single" w:sz="4" w:space="0" w:color="auto"/>
            </w:tcBorders>
            <w:shd w:val="clear" w:color="auto" w:fill="auto"/>
            <w:noWrap/>
            <w:vAlign w:val="center"/>
          </w:tcPr>
          <w:p w:rsidR="009C32D5" w:rsidRPr="009C32D5" w:rsidRDefault="009C32D5" w:rsidP="00462F77">
            <w:pPr>
              <w:spacing w:after="0" w:line="240" w:lineRule="auto"/>
              <w:jc w:val="center"/>
              <w:rPr>
                <w:rFonts w:eastAsia="Times New Roman"/>
                <w:color w:val="000000"/>
                <w:lang w:val="bg-BG" w:eastAsia="bg-BG"/>
              </w:rPr>
            </w:pPr>
            <w:r w:rsidRPr="009C32D5">
              <w:rPr>
                <w:rFonts w:eastAsia="Times New Roman"/>
                <w:color w:val="000000"/>
                <w:lang w:val="bg-BG" w:eastAsia="bg-BG"/>
              </w:rPr>
              <w:t>412,30</w:t>
            </w:r>
          </w:p>
        </w:tc>
      </w:tr>
      <w:tr w:rsidR="009C32D5" w:rsidRPr="009C32D5" w:rsidTr="00462F77">
        <w:trPr>
          <w:trHeight w:val="264"/>
        </w:trPr>
        <w:tc>
          <w:tcPr>
            <w:tcW w:w="921" w:type="dxa"/>
            <w:tcBorders>
              <w:top w:val="nil"/>
              <w:left w:val="single" w:sz="4" w:space="0" w:color="auto"/>
              <w:bottom w:val="single" w:sz="4" w:space="0" w:color="auto"/>
              <w:right w:val="single" w:sz="4" w:space="0" w:color="auto"/>
            </w:tcBorders>
            <w:shd w:val="clear" w:color="auto" w:fill="auto"/>
            <w:noWrap/>
            <w:vAlign w:val="center"/>
            <w:hideMark/>
          </w:tcPr>
          <w:p w:rsidR="009C32D5" w:rsidRPr="009C32D5" w:rsidRDefault="009C32D5" w:rsidP="00462F77">
            <w:pPr>
              <w:spacing w:after="0" w:line="240" w:lineRule="auto"/>
              <w:jc w:val="center"/>
              <w:rPr>
                <w:rFonts w:eastAsia="Times New Roman"/>
                <w:color w:val="000000"/>
                <w:lang w:val="bg-BG" w:eastAsia="bg-BG"/>
              </w:rPr>
            </w:pPr>
            <w:r w:rsidRPr="009C32D5">
              <w:rPr>
                <w:rFonts w:eastAsia="Times New Roman"/>
                <w:color w:val="000000"/>
                <w:lang w:val="bg-BG" w:eastAsia="bg-BG"/>
              </w:rPr>
              <w:t>3</w:t>
            </w:r>
          </w:p>
        </w:tc>
        <w:tc>
          <w:tcPr>
            <w:tcW w:w="1984" w:type="dxa"/>
            <w:tcBorders>
              <w:top w:val="nil"/>
              <w:left w:val="nil"/>
              <w:bottom w:val="single" w:sz="4" w:space="0" w:color="auto"/>
              <w:right w:val="single" w:sz="4" w:space="0" w:color="auto"/>
            </w:tcBorders>
            <w:shd w:val="clear" w:color="auto" w:fill="auto"/>
            <w:vAlign w:val="center"/>
          </w:tcPr>
          <w:p w:rsidR="009C32D5" w:rsidRPr="009C32D5" w:rsidRDefault="009C32D5" w:rsidP="00462F77">
            <w:pPr>
              <w:spacing w:after="0" w:line="240" w:lineRule="auto"/>
              <w:jc w:val="center"/>
              <w:rPr>
                <w:rFonts w:ascii="Times New Roman" w:eastAsia="Times New Roman" w:hAnsi="Times New Roman"/>
                <w:color w:val="000000"/>
                <w:sz w:val="23"/>
                <w:szCs w:val="23"/>
                <w:lang w:val="bg-BG" w:eastAsia="bg-BG"/>
              </w:rPr>
            </w:pPr>
            <w:r w:rsidRPr="009C32D5">
              <w:rPr>
                <w:rFonts w:ascii="Times New Roman" w:eastAsia="Times New Roman" w:hAnsi="Times New Roman"/>
                <w:color w:val="000000"/>
                <w:sz w:val="23"/>
                <w:szCs w:val="23"/>
                <w:lang w:val="bg-BG" w:eastAsia="bg-BG"/>
              </w:rPr>
              <w:t>"</w:t>
            </w:r>
            <w:proofErr w:type="spellStart"/>
            <w:r w:rsidRPr="009C32D5">
              <w:rPr>
                <w:rFonts w:ascii="Times New Roman" w:eastAsia="Times New Roman" w:hAnsi="Times New Roman"/>
                <w:color w:val="000000"/>
                <w:sz w:val="23"/>
                <w:szCs w:val="23"/>
                <w:lang w:val="bg-BG" w:eastAsia="bg-BG"/>
              </w:rPr>
              <w:t>Ясак</w:t>
            </w:r>
            <w:proofErr w:type="spellEnd"/>
            <w:r w:rsidRPr="009C32D5">
              <w:rPr>
                <w:rFonts w:ascii="Times New Roman" w:eastAsia="Times New Roman" w:hAnsi="Times New Roman"/>
                <w:color w:val="000000"/>
                <w:sz w:val="23"/>
                <w:szCs w:val="23"/>
                <w:lang w:val="bg-BG" w:eastAsia="bg-BG"/>
              </w:rPr>
              <w:t xml:space="preserve"> под шосето"</w:t>
            </w:r>
          </w:p>
        </w:tc>
        <w:tc>
          <w:tcPr>
            <w:tcW w:w="1701" w:type="dxa"/>
            <w:tcBorders>
              <w:top w:val="nil"/>
              <w:left w:val="nil"/>
              <w:bottom w:val="single" w:sz="4" w:space="0" w:color="auto"/>
              <w:right w:val="single" w:sz="4" w:space="0" w:color="auto"/>
            </w:tcBorders>
            <w:shd w:val="clear" w:color="auto" w:fill="auto"/>
            <w:vAlign w:val="center"/>
          </w:tcPr>
          <w:p w:rsidR="009C32D5" w:rsidRPr="009C32D5" w:rsidRDefault="009C32D5" w:rsidP="00462F77">
            <w:pPr>
              <w:spacing w:after="0" w:line="240" w:lineRule="auto"/>
              <w:jc w:val="center"/>
              <w:rPr>
                <w:rFonts w:ascii="Times New Roman" w:eastAsia="Times New Roman" w:hAnsi="Times New Roman"/>
                <w:color w:val="000000"/>
                <w:sz w:val="23"/>
                <w:szCs w:val="23"/>
                <w:lang w:val="bg-BG" w:eastAsia="bg-BG"/>
              </w:rPr>
            </w:pPr>
            <w:r w:rsidRPr="009C32D5">
              <w:rPr>
                <w:rFonts w:ascii="Times New Roman" w:eastAsia="Times New Roman" w:hAnsi="Times New Roman"/>
                <w:color w:val="000000"/>
                <w:sz w:val="23"/>
                <w:szCs w:val="23"/>
                <w:lang w:val="bg-BG" w:eastAsia="bg-BG"/>
              </w:rPr>
              <w:t>40840.16.16</w:t>
            </w:r>
          </w:p>
        </w:tc>
        <w:tc>
          <w:tcPr>
            <w:tcW w:w="1134" w:type="dxa"/>
            <w:tcBorders>
              <w:top w:val="nil"/>
              <w:left w:val="nil"/>
              <w:bottom w:val="single" w:sz="4" w:space="0" w:color="auto"/>
              <w:right w:val="single" w:sz="4" w:space="0" w:color="auto"/>
            </w:tcBorders>
            <w:shd w:val="clear" w:color="auto" w:fill="auto"/>
            <w:vAlign w:val="center"/>
          </w:tcPr>
          <w:p w:rsidR="009C32D5" w:rsidRPr="009C32D5" w:rsidRDefault="009C32D5" w:rsidP="00462F77">
            <w:pPr>
              <w:spacing w:after="0" w:line="240" w:lineRule="auto"/>
              <w:jc w:val="center"/>
              <w:rPr>
                <w:rFonts w:ascii="Times New Roman" w:eastAsia="Times New Roman" w:hAnsi="Times New Roman"/>
                <w:color w:val="000000"/>
                <w:sz w:val="23"/>
                <w:szCs w:val="23"/>
                <w:lang w:val="bg-BG" w:eastAsia="bg-BG"/>
              </w:rPr>
            </w:pPr>
            <w:r w:rsidRPr="009C32D5">
              <w:rPr>
                <w:rFonts w:ascii="Times New Roman" w:eastAsia="Times New Roman" w:hAnsi="Times New Roman"/>
                <w:color w:val="000000"/>
                <w:sz w:val="23"/>
                <w:szCs w:val="23"/>
                <w:lang w:val="bg-BG" w:eastAsia="bg-BG"/>
              </w:rPr>
              <w:t>9,522</w:t>
            </w:r>
          </w:p>
        </w:tc>
        <w:tc>
          <w:tcPr>
            <w:tcW w:w="1418" w:type="dxa"/>
            <w:tcBorders>
              <w:top w:val="nil"/>
              <w:left w:val="nil"/>
              <w:bottom w:val="single" w:sz="4" w:space="0" w:color="auto"/>
              <w:right w:val="single" w:sz="4" w:space="0" w:color="auto"/>
            </w:tcBorders>
            <w:shd w:val="clear" w:color="auto" w:fill="auto"/>
            <w:vAlign w:val="center"/>
          </w:tcPr>
          <w:p w:rsidR="009C32D5" w:rsidRPr="009C32D5" w:rsidRDefault="009C32D5" w:rsidP="00462F77">
            <w:pPr>
              <w:spacing w:after="0" w:line="240" w:lineRule="auto"/>
              <w:jc w:val="center"/>
              <w:rPr>
                <w:rFonts w:ascii="Times New Roman" w:eastAsia="Times New Roman" w:hAnsi="Times New Roman"/>
                <w:color w:val="000000"/>
                <w:sz w:val="23"/>
                <w:szCs w:val="23"/>
                <w:lang w:val="bg-BG" w:eastAsia="bg-BG"/>
              </w:rPr>
            </w:pPr>
            <w:proofErr w:type="spellStart"/>
            <w:r w:rsidRPr="009C32D5">
              <w:rPr>
                <w:rFonts w:ascii="Times New Roman" w:eastAsia="Times New Roman" w:hAnsi="Times New Roman"/>
                <w:color w:val="000000"/>
                <w:sz w:val="23"/>
                <w:szCs w:val="23"/>
                <w:lang w:eastAsia="bg-BG"/>
              </w:rPr>
              <w:t>нива</w:t>
            </w:r>
            <w:proofErr w:type="spellEnd"/>
            <w:r w:rsidRPr="009C32D5">
              <w:rPr>
                <w:rFonts w:ascii="Times New Roman" w:eastAsia="Times New Roman" w:hAnsi="Times New Roman"/>
                <w:color w:val="000000"/>
                <w:sz w:val="23"/>
                <w:szCs w:val="23"/>
                <w:lang w:eastAsia="bg-BG"/>
              </w:rPr>
              <w:t xml:space="preserve"> </w:t>
            </w:r>
          </w:p>
        </w:tc>
        <w:tc>
          <w:tcPr>
            <w:tcW w:w="1843" w:type="dxa"/>
            <w:tcBorders>
              <w:top w:val="nil"/>
              <w:left w:val="nil"/>
              <w:bottom w:val="single" w:sz="4" w:space="0" w:color="auto"/>
              <w:right w:val="single" w:sz="4" w:space="0" w:color="auto"/>
            </w:tcBorders>
            <w:shd w:val="clear" w:color="auto" w:fill="auto"/>
            <w:noWrap/>
            <w:vAlign w:val="center"/>
          </w:tcPr>
          <w:p w:rsidR="009C32D5" w:rsidRPr="009C32D5" w:rsidRDefault="009C32D5" w:rsidP="00462F77">
            <w:pPr>
              <w:spacing w:after="0" w:line="240" w:lineRule="auto"/>
              <w:jc w:val="center"/>
              <w:rPr>
                <w:rFonts w:eastAsia="Times New Roman"/>
                <w:color w:val="000000"/>
                <w:lang w:val="bg-BG" w:eastAsia="bg-BG"/>
              </w:rPr>
            </w:pPr>
            <w:r w:rsidRPr="009C32D5">
              <w:rPr>
                <w:rFonts w:eastAsia="Times New Roman"/>
                <w:color w:val="000000"/>
                <w:lang w:val="bg-BG" w:eastAsia="bg-BG"/>
              </w:rPr>
              <w:t>285,66</w:t>
            </w:r>
          </w:p>
        </w:tc>
        <w:tc>
          <w:tcPr>
            <w:tcW w:w="1559" w:type="dxa"/>
            <w:tcBorders>
              <w:top w:val="nil"/>
              <w:left w:val="nil"/>
              <w:bottom w:val="single" w:sz="4" w:space="0" w:color="auto"/>
              <w:right w:val="single" w:sz="4" w:space="0" w:color="auto"/>
            </w:tcBorders>
            <w:shd w:val="clear" w:color="auto" w:fill="auto"/>
            <w:noWrap/>
            <w:vAlign w:val="center"/>
          </w:tcPr>
          <w:p w:rsidR="009C32D5" w:rsidRPr="009C32D5" w:rsidRDefault="009C32D5" w:rsidP="00462F77">
            <w:pPr>
              <w:spacing w:after="0" w:line="240" w:lineRule="auto"/>
              <w:jc w:val="center"/>
              <w:rPr>
                <w:rFonts w:eastAsia="Times New Roman"/>
                <w:color w:val="000000"/>
                <w:lang w:val="bg-BG" w:eastAsia="bg-BG"/>
              </w:rPr>
            </w:pPr>
            <w:r w:rsidRPr="009C32D5">
              <w:rPr>
                <w:rFonts w:eastAsia="Times New Roman"/>
                <w:color w:val="000000"/>
                <w:lang w:val="bg-BG" w:eastAsia="bg-BG"/>
              </w:rPr>
              <w:t>28,57</w:t>
            </w:r>
          </w:p>
        </w:tc>
      </w:tr>
    </w:tbl>
    <w:p w:rsidR="009D042D" w:rsidRDefault="009D042D" w:rsidP="009D042D">
      <w:pPr>
        <w:tabs>
          <w:tab w:val="left" w:pos="709"/>
          <w:tab w:val="left" w:pos="993"/>
          <w:tab w:val="left" w:pos="4200"/>
        </w:tabs>
        <w:spacing w:after="0" w:line="240" w:lineRule="auto"/>
        <w:contextualSpacing/>
        <w:jc w:val="both"/>
        <w:rPr>
          <w:rFonts w:ascii="Times New Roman" w:hAnsi="Times New Roman"/>
          <w:sz w:val="24"/>
          <w:szCs w:val="24"/>
          <w:lang w:val="bg-BG"/>
        </w:rPr>
      </w:pPr>
    </w:p>
    <w:p w:rsidR="00C33524" w:rsidRDefault="0085375E" w:rsidP="00112CB0">
      <w:pPr>
        <w:pStyle w:val="a9"/>
        <w:tabs>
          <w:tab w:val="left" w:pos="709"/>
          <w:tab w:val="left" w:pos="993"/>
          <w:tab w:val="left" w:pos="4200"/>
        </w:tabs>
        <w:spacing w:after="0" w:line="240" w:lineRule="auto"/>
        <w:ind w:left="0" w:firstLine="709"/>
        <w:contextualSpacing/>
        <w:jc w:val="both"/>
        <w:rPr>
          <w:rFonts w:ascii="Times New Roman" w:hAnsi="Times New Roman"/>
          <w:sz w:val="24"/>
          <w:szCs w:val="24"/>
          <w:lang w:val="bg-BG"/>
        </w:rPr>
      </w:pPr>
      <w:r>
        <w:rPr>
          <w:rFonts w:ascii="Times New Roman" w:hAnsi="Times New Roman"/>
          <w:sz w:val="24"/>
          <w:szCs w:val="24"/>
          <w:lang w:val="bg-BG"/>
        </w:rPr>
        <w:t xml:space="preserve">Депозитът за участие </w:t>
      </w:r>
      <w:r w:rsidR="00C33524" w:rsidRPr="00112CB0">
        <w:rPr>
          <w:rFonts w:ascii="Times New Roman" w:hAnsi="Times New Roman"/>
          <w:sz w:val="24"/>
          <w:szCs w:val="24"/>
          <w:lang w:val="bg-BG"/>
        </w:rPr>
        <w:t>се внася на касата на Община Смядово, стая № 18, ет.3.</w:t>
      </w:r>
    </w:p>
    <w:p w:rsidR="00CC6D7C" w:rsidRPr="00DE1FB4" w:rsidRDefault="00CC6D7C" w:rsidP="00112CB0">
      <w:pPr>
        <w:tabs>
          <w:tab w:val="left" w:pos="993"/>
        </w:tabs>
        <w:spacing w:after="0" w:line="240" w:lineRule="auto"/>
        <w:ind w:firstLine="709"/>
        <w:jc w:val="both"/>
        <w:rPr>
          <w:rFonts w:ascii="Times New Roman" w:eastAsia="Times New Roman" w:hAnsi="Times New Roman"/>
          <w:sz w:val="24"/>
          <w:szCs w:val="24"/>
          <w:lang w:val="bg-BG"/>
        </w:rPr>
      </w:pPr>
      <w:r w:rsidRPr="00112CB0">
        <w:rPr>
          <w:rFonts w:ascii="Times New Roman" w:eastAsia="Times New Roman" w:hAnsi="Times New Roman"/>
          <w:b/>
          <w:bCs/>
          <w:sz w:val="24"/>
          <w:szCs w:val="24"/>
          <w:u w:val="single"/>
          <w:lang w:val="bg-BG"/>
        </w:rPr>
        <w:t xml:space="preserve">ЗАДЪЛЖИТЕЛНО УСЛОВИЕ: </w:t>
      </w:r>
      <w:r w:rsidR="00C33524" w:rsidRPr="00112CB0">
        <w:rPr>
          <w:rFonts w:ascii="Times New Roman" w:eastAsia="Times New Roman" w:hAnsi="Times New Roman"/>
          <w:b/>
          <w:bCs/>
          <w:sz w:val="24"/>
          <w:szCs w:val="24"/>
          <w:u w:val="single"/>
          <w:lang w:val="bg-BG"/>
        </w:rPr>
        <w:t>Депозитът</w:t>
      </w:r>
      <w:r w:rsidRPr="00112CB0">
        <w:rPr>
          <w:rFonts w:ascii="Times New Roman" w:eastAsia="Times New Roman" w:hAnsi="Times New Roman"/>
          <w:b/>
          <w:bCs/>
          <w:sz w:val="24"/>
          <w:szCs w:val="24"/>
          <w:u w:val="single"/>
          <w:lang w:val="bg-BG"/>
        </w:rPr>
        <w:t xml:space="preserve"> </w:t>
      </w:r>
      <w:r w:rsidR="0099203E" w:rsidRPr="00112CB0">
        <w:rPr>
          <w:rFonts w:ascii="Times New Roman" w:eastAsia="Times New Roman" w:hAnsi="Times New Roman"/>
          <w:b/>
          <w:bCs/>
          <w:sz w:val="24"/>
          <w:szCs w:val="24"/>
          <w:u w:val="single"/>
          <w:lang w:val="bg-BG"/>
        </w:rPr>
        <w:t xml:space="preserve">за участие </w:t>
      </w:r>
      <w:r w:rsidR="0099203E">
        <w:rPr>
          <w:rFonts w:ascii="Times New Roman" w:eastAsia="Times New Roman" w:hAnsi="Times New Roman"/>
          <w:b/>
          <w:bCs/>
          <w:sz w:val="24"/>
          <w:szCs w:val="24"/>
          <w:u w:val="single"/>
          <w:lang w:val="bg-BG"/>
        </w:rPr>
        <w:t>за всеки имот по отделно трябва</w:t>
      </w:r>
      <w:r w:rsidRPr="00112CB0">
        <w:rPr>
          <w:rFonts w:ascii="Times New Roman" w:eastAsia="Times New Roman" w:hAnsi="Times New Roman"/>
          <w:b/>
          <w:bCs/>
          <w:sz w:val="24"/>
          <w:szCs w:val="24"/>
          <w:u w:val="single"/>
          <w:lang w:val="bg-BG"/>
        </w:rPr>
        <w:t xml:space="preserve"> да</w:t>
      </w:r>
      <w:r w:rsidRPr="00112CB0">
        <w:rPr>
          <w:rFonts w:ascii="Times New Roman" w:eastAsia="Times New Roman" w:hAnsi="Times New Roman"/>
          <w:b/>
          <w:sz w:val="24"/>
          <w:szCs w:val="24"/>
          <w:u w:val="single"/>
          <w:lang w:val="bg-BG"/>
        </w:rPr>
        <w:t xml:space="preserve"> бъде внесен до </w:t>
      </w:r>
      <w:r w:rsidR="009C32D5">
        <w:rPr>
          <w:rFonts w:ascii="Times New Roman" w:eastAsia="Times New Roman" w:hAnsi="Times New Roman"/>
          <w:b/>
          <w:sz w:val="24"/>
          <w:szCs w:val="24"/>
          <w:u w:val="single"/>
          <w:lang w:val="bg-BG"/>
        </w:rPr>
        <w:t>15:0</w:t>
      </w:r>
      <w:r w:rsidR="009D042D" w:rsidRPr="009D042D">
        <w:rPr>
          <w:rFonts w:ascii="Times New Roman" w:eastAsia="Times New Roman" w:hAnsi="Times New Roman"/>
          <w:b/>
          <w:sz w:val="24"/>
          <w:szCs w:val="24"/>
          <w:u w:val="single"/>
          <w:lang w:val="bg-BG"/>
        </w:rPr>
        <w:t xml:space="preserve">0 часа на </w:t>
      </w:r>
      <w:r w:rsidR="009C32D5">
        <w:rPr>
          <w:rFonts w:ascii="Times New Roman" w:eastAsia="Times New Roman" w:hAnsi="Times New Roman"/>
          <w:b/>
          <w:sz w:val="24"/>
          <w:szCs w:val="24"/>
          <w:u w:val="single"/>
          <w:lang w:val="bg-BG"/>
        </w:rPr>
        <w:t>13.06</w:t>
      </w:r>
      <w:r w:rsidR="002D5B77">
        <w:rPr>
          <w:rFonts w:ascii="Times New Roman" w:eastAsia="Times New Roman" w:hAnsi="Times New Roman"/>
          <w:b/>
          <w:sz w:val="24"/>
          <w:szCs w:val="24"/>
          <w:u w:val="single"/>
          <w:lang w:val="bg-BG"/>
        </w:rPr>
        <w:t>.2022</w:t>
      </w:r>
      <w:r w:rsidR="009D042D" w:rsidRPr="009D042D">
        <w:rPr>
          <w:rFonts w:ascii="Times New Roman" w:eastAsia="Times New Roman" w:hAnsi="Times New Roman"/>
          <w:b/>
          <w:sz w:val="24"/>
          <w:szCs w:val="24"/>
          <w:u w:val="single"/>
          <w:lang w:val="bg-BG"/>
        </w:rPr>
        <w:t xml:space="preserve"> </w:t>
      </w:r>
      <w:r w:rsidR="00345C23" w:rsidRPr="009D042D">
        <w:rPr>
          <w:rFonts w:ascii="Times New Roman" w:eastAsia="Times New Roman" w:hAnsi="Times New Roman"/>
          <w:b/>
          <w:sz w:val="24"/>
          <w:szCs w:val="24"/>
          <w:u w:val="single"/>
          <w:lang w:val="bg-BG"/>
        </w:rPr>
        <w:t>г</w:t>
      </w:r>
      <w:r w:rsidR="00345C23" w:rsidRPr="00DE1FB4">
        <w:rPr>
          <w:rFonts w:ascii="Times New Roman" w:eastAsia="Times New Roman" w:hAnsi="Times New Roman"/>
          <w:b/>
          <w:sz w:val="24"/>
          <w:szCs w:val="24"/>
          <w:u w:val="single"/>
          <w:lang w:val="bg-BG"/>
        </w:rPr>
        <w:t>.</w:t>
      </w:r>
    </w:p>
    <w:p w:rsidR="006248F0" w:rsidRPr="00112CB0" w:rsidRDefault="00DE0465" w:rsidP="00112CB0">
      <w:pPr>
        <w:pStyle w:val="a9"/>
        <w:numPr>
          <w:ilvl w:val="1"/>
          <w:numId w:val="1"/>
        </w:numPr>
        <w:tabs>
          <w:tab w:val="left" w:pos="840"/>
          <w:tab w:val="left" w:pos="993"/>
          <w:tab w:val="left" w:pos="1080"/>
          <w:tab w:val="left" w:pos="1418"/>
          <w:tab w:val="left" w:pos="1920"/>
        </w:tabs>
        <w:spacing w:after="0" w:line="240" w:lineRule="auto"/>
        <w:ind w:left="0" w:firstLine="709"/>
        <w:contextualSpacing/>
        <w:jc w:val="both"/>
        <w:rPr>
          <w:rFonts w:ascii="Times New Roman" w:hAnsi="Times New Roman"/>
          <w:sz w:val="24"/>
          <w:szCs w:val="24"/>
          <w:lang w:val="bg-BG"/>
        </w:rPr>
      </w:pPr>
      <w:r w:rsidRPr="00112CB0">
        <w:rPr>
          <w:rFonts w:ascii="Times New Roman" w:hAnsi="Times New Roman"/>
          <w:sz w:val="24"/>
          <w:szCs w:val="24"/>
          <w:lang w:val="bg-BG"/>
        </w:rPr>
        <w:t xml:space="preserve"> </w:t>
      </w:r>
      <w:r w:rsidR="00062BA5" w:rsidRPr="00112CB0">
        <w:rPr>
          <w:rFonts w:ascii="Times New Roman" w:hAnsi="Times New Roman"/>
          <w:sz w:val="24"/>
          <w:szCs w:val="24"/>
          <w:lang w:val="bg-BG"/>
        </w:rPr>
        <w:t xml:space="preserve">Депозит за участие </w:t>
      </w:r>
      <w:r w:rsidR="00E233E9" w:rsidRPr="00112CB0">
        <w:rPr>
          <w:rFonts w:ascii="Times New Roman" w:hAnsi="Times New Roman"/>
          <w:sz w:val="24"/>
          <w:szCs w:val="24"/>
          <w:lang w:val="bg-BG"/>
        </w:rPr>
        <w:t xml:space="preserve"> не </w:t>
      </w:r>
      <w:r w:rsidR="00062BA5" w:rsidRPr="00112CB0">
        <w:rPr>
          <w:rFonts w:ascii="Times New Roman" w:hAnsi="Times New Roman"/>
          <w:sz w:val="24"/>
          <w:szCs w:val="24"/>
          <w:lang w:val="bg-BG"/>
        </w:rPr>
        <w:t>се освобожда</w:t>
      </w:r>
      <w:r w:rsidR="0020467E" w:rsidRPr="00112CB0">
        <w:rPr>
          <w:rFonts w:ascii="Times New Roman" w:hAnsi="Times New Roman"/>
          <w:sz w:val="24"/>
          <w:szCs w:val="24"/>
          <w:lang w:val="bg-BG"/>
        </w:rPr>
        <w:t>ва в случа</w:t>
      </w:r>
      <w:r w:rsidR="00751665">
        <w:rPr>
          <w:rFonts w:ascii="Times New Roman" w:hAnsi="Times New Roman"/>
          <w:sz w:val="24"/>
          <w:szCs w:val="24"/>
          <w:lang w:val="bg-BG"/>
        </w:rPr>
        <w:t>й</w:t>
      </w:r>
      <w:r w:rsidR="0020467E" w:rsidRPr="00112CB0">
        <w:rPr>
          <w:rFonts w:ascii="Times New Roman" w:hAnsi="Times New Roman"/>
          <w:sz w:val="24"/>
          <w:szCs w:val="24"/>
          <w:lang w:val="bg-BG"/>
        </w:rPr>
        <w:t>:</w:t>
      </w:r>
    </w:p>
    <w:p w:rsidR="0020467E" w:rsidRPr="00112CB0" w:rsidRDefault="0020467E" w:rsidP="00751665">
      <w:pPr>
        <w:pStyle w:val="a9"/>
        <w:numPr>
          <w:ilvl w:val="0"/>
          <w:numId w:val="4"/>
        </w:numPr>
        <w:tabs>
          <w:tab w:val="left" w:pos="993"/>
          <w:tab w:val="left" w:pos="1680"/>
        </w:tabs>
        <w:spacing w:after="0" w:line="240" w:lineRule="auto"/>
        <w:ind w:left="0" w:firstLine="1276"/>
        <w:contextualSpacing/>
        <w:jc w:val="both"/>
        <w:rPr>
          <w:rFonts w:ascii="Times New Roman" w:hAnsi="Times New Roman"/>
          <w:sz w:val="24"/>
          <w:szCs w:val="24"/>
          <w:lang w:val="bg-BG"/>
        </w:rPr>
      </w:pPr>
      <w:r w:rsidRPr="00112CB0">
        <w:rPr>
          <w:rFonts w:ascii="Times New Roman" w:hAnsi="Times New Roman"/>
          <w:sz w:val="24"/>
          <w:szCs w:val="24"/>
          <w:lang w:val="bg-BG"/>
        </w:rPr>
        <w:t>че някой от допуснатите кандидати откаже да потвърди началната тръжна цена, председателят не допуска този кандидат да продължи да участва в процедурата, а внесеният от него депозит за участие се задържа</w:t>
      </w:r>
      <w:r w:rsidR="009C7AB8" w:rsidRPr="00112CB0">
        <w:rPr>
          <w:rFonts w:ascii="Times New Roman" w:hAnsi="Times New Roman"/>
          <w:sz w:val="24"/>
          <w:szCs w:val="24"/>
          <w:lang w:val="bg-BG"/>
        </w:rPr>
        <w:t>;</w:t>
      </w:r>
    </w:p>
    <w:p w:rsidR="009C7AB8" w:rsidRPr="00112CB0" w:rsidRDefault="009C7AB8" w:rsidP="00751665">
      <w:pPr>
        <w:pStyle w:val="a9"/>
        <w:numPr>
          <w:ilvl w:val="0"/>
          <w:numId w:val="4"/>
        </w:numPr>
        <w:tabs>
          <w:tab w:val="left" w:pos="993"/>
          <w:tab w:val="left" w:pos="1680"/>
        </w:tabs>
        <w:spacing w:after="0" w:line="240" w:lineRule="auto"/>
        <w:ind w:left="0" w:firstLine="1276"/>
        <w:contextualSpacing/>
        <w:jc w:val="both"/>
        <w:rPr>
          <w:rFonts w:ascii="Times New Roman" w:hAnsi="Times New Roman"/>
          <w:sz w:val="24"/>
          <w:szCs w:val="24"/>
          <w:lang w:val="bg-BG"/>
        </w:rPr>
      </w:pPr>
      <w:r w:rsidRPr="00112CB0">
        <w:rPr>
          <w:rFonts w:ascii="Times New Roman" w:hAnsi="Times New Roman"/>
          <w:sz w:val="24"/>
          <w:szCs w:val="24"/>
          <w:lang w:val="bg-BG"/>
        </w:rPr>
        <w:t>че в деня и часа, определени за провеждането на търга с явно наддаване, не се яви представител на някой от кандидатите, комисията го отстранява от участие, а внесеният от него депозит се задържа;</w:t>
      </w:r>
    </w:p>
    <w:p w:rsidR="009C7AB8" w:rsidRPr="00112CB0" w:rsidRDefault="009C7AB8" w:rsidP="00751665">
      <w:pPr>
        <w:pStyle w:val="a9"/>
        <w:numPr>
          <w:ilvl w:val="0"/>
          <w:numId w:val="4"/>
        </w:numPr>
        <w:tabs>
          <w:tab w:val="left" w:pos="993"/>
          <w:tab w:val="left" w:pos="1680"/>
        </w:tabs>
        <w:spacing w:after="0" w:line="240" w:lineRule="auto"/>
        <w:ind w:left="0" w:firstLine="1276"/>
        <w:contextualSpacing/>
        <w:jc w:val="both"/>
        <w:rPr>
          <w:rFonts w:ascii="Times New Roman" w:hAnsi="Times New Roman"/>
          <w:sz w:val="24"/>
          <w:szCs w:val="24"/>
          <w:lang w:val="bg-BG"/>
        </w:rPr>
      </w:pPr>
      <w:r w:rsidRPr="00112CB0">
        <w:rPr>
          <w:rFonts w:ascii="Times New Roman" w:hAnsi="Times New Roman"/>
          <w:sz w:val="24"/>
          <w:szCs w:val="24"/>
          <w:lang w:val="bg-BG"/>
        </w:rPr>
        <w:t>когато след изрична покана от председателя участниците в търга, потвърдили началната тръжна цена, не участват в наддаването, внесените от тях депозити не се възстановяват;</w:t>
      </w:r>
    </w:p>
    <w:p w:rsidR="009C7AB8" w:rsidRPr="00112CB0" w:rsidRDefault="009C7AB8" w:rsidP="00751665">
      <w:pPr>
        <w:pStyle w:val="a9"/>
        <w:numPr>
          <w:ilvl w:val="0"/>
          <w:numId w:val="4"/>
        </w:numPr>
        <w:tabs>
          <w:tab w:val="left" w:pos="993"/>
          <w:tab w:val="left" w:pos="1680"/>
        </w:tabs>
        <w:spacing w:after="0" w:line="240" w:lineRule="auto"/>
        <w:ind w:left="0" w:firstLine="1276"/>
        <w:contextualSpacing/>
        <w:jc w:val="both"/>
        <w:rPr>
          <w:rFonts w:ascii="Times New Roman" w:hAnsi="Times New Roman"/>
          <w:sz w:val="24"/>
          <w:szCs w:val="24"/>
          <w:lang w:val="bg-BG"/>
        </w:rPr>
      </w:pPr>
      <w:r w:rsidRPr="00112CB0">
        <w:rPr>
          <w:rFonts w:ascii="Times New Roman" w:hAnsi="Times New Roman"/>
          <w:sz w:val="24"/>
          <w:szCs w:val="24"/>
          <w:lang w:val="bg-BG"/>
        </w:rPr>
        <w:t>че участник, който е определен за спечелил търга, откаже да заплати предложената от него цена, депозита за участие не се възстановява;</w:t>
      </w:r>
    </w:p>
    <w:p w:rsidR="00751665" w:rsidRDefault="00724FA1" w:rsidP="00112CB0">
      <w:pPr>
        <w:pStyle w:val="a9"/>
        <w:numPr>
          <w:ilvl w:val="1"/>
          <w:numId w:val="1"/>
        </w:numPr>
        <w:tabs>
          <w:tab w:val="left" w:pos="993"/>
          <w:tab w:val="left" w:pos="1134"/>
          <w:tab w:val="left" w:pos="1680"/>
          <w:tab w:val="left" w:pos="1843"/>
        </w:tabs>
        <w:spacing w:after="0" w:line="240" w:lineRule="auto"/>
        <w:ind w:left="0" w:firstLine="709"/>
        <w:contextualSpacing/>
        <w:jc w:val="both"/>
        <w:rPr>
          <w:rFonts w:ascii="Times New Roman" w:hAnsi="Times New Roman"/>
          <w:sz w:val="24"/>
          <w:szCs w:val="24"/>
          <w:lang w:val="bg-BG"/>
        </w:rPr>
      </w:pPr>
      <w:r w:rsidRPr="00112CB0">
        <w:rPr>
          <w:rFonts w:ascii="Times New Roman" w:hAnsi="Times New Roman"/>
          <w:sz w:val="24"/>
          <w:szCs w:val="24"/>
          <w:lang w:val="bg-BG"/>
        </w:rPr>
        <w:t xml:space="preserve"> </w:t>
      </w:r>
      <w:r w:rsidR="00E233E9" w:rsidRPr="00112CB0">
        <w:rPr>
          <w:rFonts w:ascii="Times New Roman" w:hAnsi="Times New Roman"/>
          <w:sz w:val="24"/>
          <w:szCs w:val="24"/>
          <w:lang w:val="bg-BG"/>
        </w:rPr>
        <w:t>Депозитът за участие</w:t>
      </w:r>
      <w:r w:rsidR="00751665">
        <w:rPr>
          <w:rFonts w:ascii="Times New Roman" w:hAnsi="Times New Roman"/>
          <w:sz w:val="24"/>
          <w:szCs w:val="24"/>
          <w:lang w:val="bg-BG"/>
        </w:rPr>
        <w:t xml:space="preserve"> се освобождава:</w:t>
      </w:r>
    </w:p>
    <w:p w:rsidR="009C7AB8" w:rsidRDefault="009C7AB8" w:rsidP="00751665">
      <w:pPr>
        <w:pStyle w:val="a9"/>
        <w:numPr>
          <w:ilvl w:val="0"/>
          <w:numId w:val="25"/>
        </w:numPr>
        <w:tabs>
          <w:tab w:val="left" w:pos="993"/>
          <w:tab w:val="left" w:pos="1134"/>
          <w:tab w:val="left" w:pos="1560"/>
          <w:tab w:val="left" w:pos="1843"/>
        </w:tabs>
        <w:spacing w:after="0" w:line="240" w:lineRule="auto"/>
        <w:ind w:left="0" w:firstLine="1185"/>
        <w:contextualSpacing/>
        <w:jc w:val="both"/>
        <w:rPr>
          <w:rFonts w:ascii="Times New Roman" w:hAnsi="Times New Roman"/>
          <w:sz w:val="24"/>
          <w:szCs w:val="24"/>
          <w:lang w:val="bg-BG"/>
        </w:rPr>
      </w:pPr>
      <w:r w:rsidRPr="00112CB0">
        <w:rPr>
          <w:rFonts w:ascii="Times New Roman" w:hAnsi="Times New Roman"/>
          <w:sz w:val="24"/>
          <w:szCs w:val="24"/>
          <w:lang w:val="bg-BG"/>
        </w:rPr>
        <w:t>на неспечелилите участници в срок три работни дни след изтичане срока за подаване на жалба срещу заповедта на Кмета за опред</w:t>
      </w:r>
      <w:r w:rsidR="00751665">
        <w:rPr>
          <w:rFonts w:ascii="Times New Roman" w:hAnsi="Times New Roman"/>
          <w:sz w:val="24"/>
          <w:szCs w:val="24"/>
          <w:lang w:val="bg-BG"/>
        </w:rPr>
        <w:t>еляне на спечелилия процедурата;</w:t>
      </w:r>
    </w:p>
    <w:p w:rsidR="00751665" w:rsidRPr="00751665" w:rsidRDefault="00751665" w:rsidP="00751665">
      <w:pPr>
        <w:pStyle w:val="a9"/>
        <w:numPr>
          <w:ilvl w:val="0"/>
          <w:numId w:val="25"/>
        </w:numPr>
        <w:tabs>
          <w:tab w:val="left" w:pos="1560"/>
        </w:tabs>
        <w:spacing w:after="0" w:line="240" w:lineRule="auto"/>
        <w:ind w:left="0" w:firstLine="1185"/>
        <w:jc w:val="both"/>
        <w:rPr>
          <w:rFonts w:ascii="Times New Roman" w:hAnsi="Times New Roman"/>
          <w:sz w:val="24"/>
          <w:szCs w:val="24"/>
          <w:lang w:val="bg-BG"/>
        </w:rPr>
      </w:pPr>
      <w:r>
        <w:rPr>
          <w:rFonts w:ascii="Times New Roman" w:hAnsi="Times New Roman"/>
          <w:sz w:val="24"/>
          <w:szCs w:val="24"/>
          <w:lang w:val="bg-BG"/>
        </w:rPr>
        <w:t xml:space="preserve">когато </w:t>
      </w:r>
      <w:r w:rsidRPr="00751665">
        <w:rPr>
          <w:rFonts w:ascii="Times New Roman" w:hAnsi="Times New Roman"/>
          <w:sz w:val="24"/>
          <w:szCs w:val="24"/>
          <w:lang w:val="bg-BG"/>
        </w:rPr>
        <w:t>документите не отговарят на изискванията, посочени в заповедта, участника се отстранява и внесеният от него депозит се възстановява;</w:t>
      </w:r>
    </w:p>
    <w:p w:rsidR="00751665" w:rsidRPr="00751665" w:rsidRDefault="00751665" w:rsidP="00751665">
      <w:pPr>
        <w:pStyle w:val="a9"/>
        <w:numPr>
          <w:ilvl w:val="0"/>
          <w:numId w:val="25"/>
        </w:numPr>
        <w:tabs>
          <w:tab w:val="left" w:pos="1560"/>
        </w:tabs>
        <w:spacing w:after="0" w:line="240" w:lineRule="auto"/>
        <w:ind w:left="0" w:firstLine="1185"/>
        <w:jc w:val="both"/>
        <w:rPr>
          <w:rFonts w:ascii="Times New Roman" w:hAnsi="Times New Roman"/>
          <w:sz w:val="24"/>
          <w:szCs w:val="24"/>
          <w:lang w:val="bg-BG"/>
        </w:rPr>
      </w:pPr>
      <w:r w:rsidRPr="00751665">
        <w:rPr>
          <w:rFonts w:ascii="Times New Roman" w:hAnsi="Times New Roman"/>
          <w:sz w:val="24"/>
          <w:szCs w:val="24"/>
          <w:lang w:val="bg-BG"/>
        </w:rPr>
        <w:t>след подадено писмено заявление с посочване на начина на получаване – на каса или по посочена банкова сметка.</w:t>
      </w:r>
    </w:p>
    <w:p w:rsidR="00751665" w:rsidRPr="00112CB0" w:rsidRDefault="00751665" w:rsidP="00751665">
      <w:pPr>
        <w:pStyle w:val="a9"/>
        <w:tabs>
          <w:tab w:val="left" w:pos="993"/>
          <w:tab w:val="left" w:pos="1134"/>
          <w:tab w:val="left" w:pos="1680"/>
          <w:tab w:val="left" w:pos="1843"/>
        </w:tabs>
        <w:spacing w:after="0" w:line="240" w:lineRule="auto"/>
        <w:ind w:left="1545"/>
        <w:contextualSpacing/>
        <w:jc w:val="both"/>
        <w:rPr>
          <w:rFonts w:ascii="Times New Roman" w:hAnsi="Times New Roman"/>
          <w:sz w:val="24"/>
          <w:szCs w:val="24"/>
          <w:lang w:val="bg-BG"/>
        </w:rPr>
      </w:pPr>
    </w:p>
    <w:p w:rsidR="003F7C17" w:rsidRPr="00112CB0" w:rsidRDefault="009C7AB8" w:rsidP="00751665">
      <w:pPr>
        <w:tabs>
          <w:tab w:val="left" w:pos="993"/>
          <w:tab w:val="left" w:pos="1680"/>
        </w:tabs>
        <w:spacing w:after="0" w:line="240" w:lineRule="auto"/>
        <w:ind w:firstLine="709"/>
        <w:contextualSpacing/>
        <w:jc w:val="both"/>
        <w:rPr>
          <w:rFonts w:ascii="Times New Roman" w:hAnsi="Times New Roman"/>
          <w:b/>
          <w:sz w:val="24"/>
          <w:szCs w:val="24"/>
          <w:lang w:val="bg-BG"/>
        </w:rPr>
      </w:pPr>
      <w:r w:rsidRPr="00112CB0">
        <w:rPr>
          <w:rFonts w:ascii="Times New Roman" w:hAnsi="Times New Roman"/>
          <w:sz w:val="24"/>
          <w:szCs w:val="24"/>
          <w:lang w:val="bg-BG"/>
        </w:rPr>
        <w:t xml:space="preserve"> </w:t>
      </w:r>
      <w:r w:rsidR="00724FA1" w:rsidRPr="00112CB0">
        <w:rPr>
          <w:rFonts w:ascii="Times New Roman" w:hAnsi="Times New Roman"/>
          <w:b/>
          <w:sz w:val="24"/>
          <w:szCs w:val="24"/>
          <w:lang w:val="bg-BG"/>
        </w:rPr>
        <w:t xml:space="preserve"> </w:t>
      </w:r>
      <w:r w:rsidR="0099203E">
        <w:rPr>
          <w:rFonts w:ascii="Times New Roman" w:hAnsi="Times New Roman"/>
          <w:b/>
          <w:sz w:val="24"/>
          <w:szCs w:val="24"/>
          <w:lang w:val="bg-BG"/>
        </w:rPr>
        <w:t xml:space="preserve">7. </w:t>
      </w:r>
      <w:r w:rsidR="003F7C17" w:rsidRPr="00112CB0">
        <w:rPr>
          <w:rFonts w:ascii="Times New Roman" w:hAnsi="Times New Roman"/>
          <w:b/>
          <w:sz w:val="24"/>
          <w:szCs w:val="24"/>
          <w:lang w:val="bg-BG"/>
        </w:rPr>
        <w:t>ЦЕНА НА ТРЪЖНАТА ДОКУМЕНТАЦИЯ. НАЧИН, СРОК И УСЛОВИЯ ЗА  ПОЛУЧАВАНЕ.</w:t>
      </w:r>
    </w:p>
    <w:p w:rsidR="00DD2095" w:rsidRPr="00112CB0" w:rsidRDefault="005B2473" w:rsidP="00112CB0">
      <w:pPr>
        <w:tabs>
          <w:tab w:val="left" w:pos="993"/>
        </w:tabs>
        <w:spacing w:after="0" w:line="240" w:lineRule="auto"/>
        <w:ind w:firstLine="709"/>
        <w:jc w:val="both"/>
        <w:rPr>
          <w:rFonts w:ascii="Times New Roman" w:hAnsi="Times New Roman"/>
          <w:sz w:val="24"/>
          <w:szCs w:val="24"/>
          <w:lang w:val="bg-BG"/>
        </w:rPr>
      </w:pPr>
      <w:r w:rsidRPr="00112CB0">
        <w:rPr>
          <w:rFonts w:ascii="Times New Roman" w:hAnsi="Times New Roman"/>
          <w:b/>
          <w:sz w:val="24"/>
          <w:szCs w:val="24"/>
          <w:lang w:val="bg-BG"/>
        </w:rPr>
        <w:t>7</w:t>
      </w:r>
      <w:r w:rsidR="00EA610D" w:rsidRPr="00112CB0">
        <w:rPr>
          <w:rFonts w:ascii="Times New Roman" w:hAnsi="Times New Roman"/>
          <w:b/>
          <w:sz w:val="24"/>
          <w:szCs w:val="24"/>
        </w:rPr>
        <w:t>.</w:t>
      </w:r>
      <w:r w:rsidR="00DD2095" w:rsidRPr="00112CB0">
        <w:rPr>
          <w:rFonts w:ascii="Times New Roman" w:hAnsi="Times New Roman"/>
          <w:b/>
          <w:sz w:val="24"/>
          <w:szCs w:val="24"/>
          <w:lang w:val="bg-BG"/>
        </w:rPr>
        <w:t>1.</w:t>
      </w:r>
      <w:r w:rsidR="00DD2095" w:rsidRPr="00112CB0">
        <w:rPr>
          <w:rFonts w:ascii="Times New Roman" w:hAnsi="Times New Roman"/>
          <w:sz w:val="24"/>
          <w:szCs w:val="24"/>
          <w:lang w:val="bg-BG"/>
        </w:rPr>
        <w:t xml:space="preserve"> Цен</w:t>
      </w:r>
      <w:r w:rsidR="00FB28A6" w:rsidRPr="00112CB0">
        <w:rPr>
          <w:rFonts w:ascii="Times New Roman" w:hAnsi="Times New Roman"/>
          <w:sz w:val="24"/>
          <w:szCs w:val="24"/>
          <w:lang w:val="bg-BG"/>
        </w:rPr>
        <w:t>а</w:t>
      </w:r>
      <w:r w:rsidR="00DD2095" w:rsidRPr="00112CB0">
        <w:rPr>
          <w:rFonts w:ascii="Times New Roman" w:hAnsi="Times New Roman"/>
          <w:sz w:val="24"/>
          <w:szCs w:val="24"/>
          <w:lang w:val="bg-BG"/>
        </w:rPr>
        <w:t xml:space="preserve"> на тръжната документация </w:t>
      </w:r>
      <w:r w:rsidRPr="00112CB0">
        <w:rPr>
          <w:rFonts w:ascii="Times New Roman" w:hAnsi="Times New Roman"/>
          <w:sz w:val="24"/>
          <w:szCs w:val="24"/>
          <w:lang w:val="bg-BG"/>
        </w:rPr>
        <w:t xml:space="preserve"> - безплатно.</w:t>
      </w:r>
    </w:p>
    <w:p w:rsidR="00DD2095" w:rsidRPr="009D042D" w:rsidRDefault="005B2473" w:rsidP="00112CB0">
      <w:pPr>
        <w:tabs>
          <w:tab w:val="left" w:pos="993"/>
        </w:tabs>
        <w:spacing w:after="0" w:line="240" w:lineRule="auto"/>
        <w:ind w:firstLine="709"/>
        <w:jc w:val="both"/>
        <w:rPr>
          <w:rFonts w:ascii="Times New Roman" w:hAnsi="Times New Roman"/>
          <w:b/>
          <w:sz w:val="24"/>
          <w:szCs w:val="24"/>
          <w:u w:val="single"/>
          <w:lang w:val="ru-RU"/>
        </w:rPr>
      </w:pPr>
      <w:r w:rsidRPr="00112CB0">
        <w:rPr>
          <w:rFonts w:ascii="Times New Roman" w:hAnsi="Times New Roman"/>
          <w:b/>
          <w:sz w:val="24"/>
          <w:szCs w:val="24"/>
          <w:lang w:val="bg-BG"/>
        </w:rPr>
        <w:t>7</w:t>
      </w:r>
      <w:r w:rsidR="00EA610D" w:rsidRPr="00112CB0">
        <w:rPr>
          <w:rFonts w:ascii="Times New Roman" w:hAnsi="Times New Roman"/>
          <w:b/>
          <w:sz w:val="24"/>
          <w:szCs w:val="24"/>
        </w:rPr>
        <w:t>.</w:t>
      </w:r>
      <w:r w:rsidR="00DD2095" w:rsidRPr="00112CB0">
        <w:rPr>
          <w:rFonts w:ascii="Times New Roman" w:hAnsi="Times New Roman"/>
          <w:b/>
          <w:sz w:val="24"/>
          <w:szCs w:val="24"/>
          <w:lang w:val="bg-BG"/>
        </w:rPr>
        <w:t>2.</w:t>
      </w:r>
      <w:r w:rsidR="00DD2095" w:rsidRPr="00112CB0">
        <w:rPr>
          <w:rFonts w:ascii="Times New Roman" w:hAnsi="Times New Roman"/>
          <w:sz w:val="24"/>
          <w:szCs w:val="24"/>
          <w:lang w:val="bg-BG"/>
        </w:rPr>
        <w:t xml:space="preserve"> Тръжните документи </w:t>
      </w:r>
      <w:r w:rsidR="00EF0C10" w:rsidRPr="00112CB0">
        <w:rPr>
          <w:rFonts w:ascii="Times New Roman" w:hAnsi="Times New Roman"/>
          <w:b/>
          <w:sz w:val="24"/>
          <w:szCs w:val="24"/>
          <w:lang w:val="bg-BG"/>
        </w:rPr>
        <w:t xml:space="preserve">могат да се получат </w:t>
      </w:r>
      <w:r w:rsidR="00EF0C10" w:rsidRPr="00112CB0">
        <w:rPr>
          <w:rFonts w:ascii="Times New Roman" w:hAnsi="Times New Roman"/>
          <w:sz w:val="24"/>
          <w:szCs w:val="24"/>
          <w:lang w:val="bg-BG"/>
        </w:rPr>
        <w:t>от</w:t>
      </w:r>
      <w:r w:rsidR="00DD2095" w:rsidRPr="00112CB0">
        <w:rPr>
          <w:rFonts w:ascii="Times New Roman" w:hAnsi="Times New Roman"/>
          <w:sz w:val="24"/>
          <w:szCs w:val="24"/>
          <w:lang w:val="bg-BG"/>
        </w:rPr>
        <w:t xml:space="preserve"> </w:t>
      </w:r>
      <w:r w:rsidR="00EF0C10" w:rsidRPr="00112CB0">
        <w:rPr>
          <w:rFonts w:ascii="Times New Roman" w:hAnsi="Times New Roman"/>
          <w:sz w:val="24"/>
          <w:szCs w:val="24"/>
          <w:lang w:val="bg-BG"/>
        </w:rPr>
        <w:t>Център за информация и обслужване на гражданите, сградата на Община Смядово, гр. Смядово, пл. „Княз Борис І”№2</w:t>
      </w:r>
      <w:r w:rsidR="00DD2095" w:rsidRPr="00112CB0">
        <w:rPr>
          <w:rFonts w:ascii="Times New Roman" w:hAnsi="Times New Roman"/>
          <w:sz w:val="24"/>
          <w:szCs w:val="24"/>
          <w:lang w:val="bg-BG"/>
        </w:rPr>
        <w:t xml:space="preserve">, в работни дни </w:t>
      </w:r>
      <w:r w:rsidR="00DD2095" w:rsidRPr="00DE1FB4">
        <w:rPr>
          <w:rFonts w:ascii="Times New Roman" w:eastAsia="Times New Roman" w:hAnsi="Times New Roman"/>
          <w:b/>
          <w:sz w:val="24"/>
          <w:szCs w:val="24"/>
          <w:u w:val="single"/>
          <w:lang w:val="bg-BG"/>
        </w:rPr>
        <w:t xml:space="preserve">до </w:t>
      </w:r>
      <w:r w:rsidR="002D5B77">
        <w:rPr>
          <w:rFonts w:ascii="Times New Roman" w:eastAsia="Times New Roman" w:hAnsi="Times New Roman"/>
          <w:b/>
          <w:sz w:val="24"/>
          <w:szCs w:val="24"/>
          <w:u w:val="single"/>
          <w:lang w:val="bg-BG"/>
        </w:rPr>
        <w:t>1</w:t>
      </w:r>
      <w:r w:rsidR="009C32D5">
        <w:rPr>
          <w:rFonts w:ascii="Times New Roman" w:eastAsia="Times New Roman" w:hAnsi="Times New Roman"/>
          <w:b/>
          <w:sz w:val="24"/>
          <w:szCs w:val="24"/>
          <w:u w:val="single"/>
          <w:lang w:val="bg-BG"/>
        </w:rPr>
        <w:t>4</w:t>
      </w:r>
      <w:r w:rsidR="002D5B77">
        <w:rPr>
          <w:rFonts w:ascii="Times New Roman" w:eastAsia="Times New Roman" w:hAnsi="Times New Roman"/>
          <w:b/>
          <w:sz w:val="24"/>
          <w:szCs w:val="24"/>
          <w:u w:val="single"/>
          <w:lang w:val="bg-BG"/>
        </w:rPr>
        <w:t>:</w:t>
      </w:r>
      <w:r w:rsidR="009D042D" w:rsidRPr="009D042D">
        <w:rPr>
          <w:rFonts w:ascii="Times New Roman" w:eastAsia="Times New Roman" w:hAnsi="Times New Roman"/>
          <w:b/>
          <w:sz w:val="24"/>
          <w:szCs w:val="24"/>
          <w:u w:val="single"/>
          <w:lang w:val="bg-BG"/>
        </w:rPr>
        <w:t xml:space="preserve">00 часа на </w:t>
      </w:r>
      <w:r w:rsidR="009C32D5">
        <w:rPr>
          <w:rFonts w:ascii="Times New Roman" w:eastAsia="Times New Roman" w:hAnsi="Times New Roman"/>
          <w:b/>
          <w:sz w:val="24"/>
          <w:szCs w:val="24"/>
          <w:u w:val="single"/>
          <w:lang w:val="ru-RU"/>
        </w:rPr>
        <w:t>13.06</w:t>
      </w:r>
      <w:r w:rsidR="002D5B77">
        <w:rPr>
          <w:rFonts w:ascii="Times New Roman" w:eastAsia="Times New Roman" w:hAnsi="Times New Roman"/>
          <w:b/>
          <w:sz w:val="24"/>
          <w:szCs w:val="24"/>
          <w:u w:val="single"/>
          <w:lang w:val="ru-RU"/>
        </w:rPr>
        <w:t>.2022</w:t>
      </w:r>
      <w:r w:rsidR="009D042D" w:rsidRPr="009D042D">
        <w:rPr>
          <w:rFonts w:ascii="Times New Roman" w:eastAsia="Times New Roman" w:hAnsi="Times New Roman"/>
          <w:b/>
          <w:sz w:val="24"/>
          <w:szCs w:val="24"/>
          <w:u w:val="single"/>
          <w:lang w:val="bg-BG"/>
        </w:rPr>
        <w:t xml:space="preserve"> </w:t>
      </w:r>
      <w:r w:rsidR="00345C23" w:rsidRPr="009D042D">
        <w:rPr>
          <w:rFonts w:ascii="Times New Roman" w:eastAsia="Times New Roman" w:hAnsi="Times New Roman"/>
          <w:b/>
          <w:sz w:val="24"/>
          <w:szCs w:val="24"/>
          <w:u w:val="single"/>
          <w:lang w:val="bg-BG"/>
        </w:rPr>
        <w:t xml:space="preserve"> г.</w:t>
      </w:r>
    </w:p>
    <w:p w:rsidR="00DD2095" w:rsidRPr="00112CB0" w:rsidRDefault="005B2473" w:rsidP="00112CB0">
      <w:pPr>
        <w:tabs>
          <w:tab w:val="left" w:pos="993"/>
        </w:tabs>
        <w:spacing w:after="0" w:line="240" w:lineRule="auto"/>
        <w:ind w:firstLine="709"/>
        <w:jc w:val="both"/>
        <w:rPr>
          <w:rFonts w:ascii="Times New Roman" w:hAnsi="Times New Roman"/>
          <w:sz w:val="24"/>
          <w:szCs w:val="24"/>
          <w:lang w:val="bg-BG"/>
        </w:rPr>
      </w:pPr>
      <w:r w:rsidRPr="00112CB0">
        <w:rPr>
          <w:rFonts w:ascii="Times New Roman" w:hAnsi="Times New Roman"/>
          <w:b/>
          <w:sz w:val="24"/>
          <w:szCs w:val="24"/>
          <w:lang w:val="bg-BG"/>
        </w:rPr>
        <w:t>7</w:t>
      </w:r>
      <w:r w:rsidR="00EA610D" w:rsidRPr="00112CB0">
        <w:rPr>
          <w:rFonts w:ascii="Times New Roman" w:hAnsi="Times New Roman"/>
          <w:b/>
          <w:sz w:val="24"/>
          <w:szCs w:val="24"/>
        </w:rPr>
        <w:t>.</w:t>
      </w:r>
      <w:r w:rsidR="00DD2095" w:rsidRPr="00112CB0">
        <w:rPr>
          <w:rFonts w:ascii="Times New Roman" w:hAnsi="Times New Roman"/>
          <w:b/>
          <w:sz w:val="24"/>
          <w:szCs w:val="24"/>
          <w:lang w:val="bg-BG"/>
        </w:rPr>
        <w:t>3. След изтичане</w:t>
      </w:r>
      <w:r w:rsidR="00DD2095" w:rsidRPr="00112CB0">
        <w:rPr>
          <w:rFonts w:ascii="Times New Roman" w:hAnsi="Times New Roman"/>
          <w:sz w:val="24"/>
          <w:szCs w:val="24"/>
          <w:lang w:val="bg-BG"/>
        </w:rPr>
        <w:t xml:space="preserve"> на срока </w:t>
      </w:r>
      <w:r w:rsidR="00DD2095" w:rsidRPr="00112CB0">
        <w:rPr>
          <w:rFonts w:ascii="Times New Roman" w:hAnsi="Times New Roman"/>
          <w:b/>
          <w:sz w:val="24"/>
          <w:szCs w:val="24"/>
          <w:lang w:val="bg-BG"/>
        </w:rPr>
        <w:t>за получаване</w:t>
      </w:r>
      <w:r w:rsidR="00DD2095" w:rsidRPr="00112CB0">
        <w:rPr>
          <w:rFonts w:ascii="Times New Roman" w:hAnsi="Times New Roman"/>
          <w:sz w:val="24"/>
          <w:szCs w:val="24"/>
          <w:lang w:val="bg-BG"/>
        </w:rPr>
        <w:t xml:space="preserve"> на тръжната документация по предходната </w:t>
      </w:r>
      <w:r w:rsidR="00EF0C10" w:rsidRPr="00112CB0">
        <w:rPr>
          <w:rFonts w:ascii="Times New Roman" w:hAnsi="Times New Roman"/>
          <w:sz w:val="24"/>
          <w:szCs w:val="24"/>
          <w:lang w:val="bg-BG"/>
        </w:rPr>
        <w:t>точка</w:t>
      </w:r>
      <w:r w:rsidR="00DD2095" w:rsidRPr="00112CB0">
        <w:rPr>
          <w:rFonts w:ascii="Times New Roman" w:hAnsi="Times New Roman"/>
          <w:sz w:val="24"/>
          <w:szCs w:val="24"/>
          <w:lang w:val="bg-BG"/>
        </w:rPr>
        <w:t xml:space="preserve">, </w:t>
      </w:r>
      <w:r w:rsidR="00EF0C10" w:rsidRPr="00112CB0">
        <w:rPr>
          <w:rFonts w:ascii="Times New Roman" w:hAnsi="Times New Roman"/>
          <w:sz w:val="24"/>
          <w:szCs w:val="24"/>
          <w:lang w:val="bg-BG"/>
        </w:rPr>
        <w:t>Община Смядово</w:t>
      </w:r>
      <w:r w:rsidRPr="00112CB0">
        <w:rPr>
          <w:rFonts w:ascii="Times New Roman" w:hAnsi="Times New Roman"/>
          <w:sz w:val="24"/>
          <w:szCs w:val="24"/>
          <w:lang w:val="bg-BG"/>
        </w:rPr>
        <w:t xml:space="preserve"> преустановява предоставянето</w:t>
      </w:r>
      <w:r w:rsidR="00DD2095" w:rsidRPr="00112CB0">
        <w:rPr>
          <w:rFonts w:ascii="Times New Roman" w:hAnsi="Times New Roman"/>
          <w:sz w:val="24"/>
          <w:szCs w:val="24"/>
          <w:lang w:val="bg-BG"/>
        </w:rPr>
        <w:t xml:space="preserve"> на същата.</w:t>
      </w:r>
    </w:p>
    <w:p w:rsidR="003F7C17" w:rsidRPr="00112CB0" w:rsidRDefault="003F7C17" w:rsidP="00112CB0">
      <w:pPr>
        <w:tabs>
          <w:tab w:val="left" w:pos="567"/>
          <w:tab w:val="left" w:pos="993"/>
        </w:tabs>
        <w:spacing w:after="0" w:line="240" w:lineRule="auto"/>
        <w:ind w:firstLine="709"/>
        <w:jc w:val="both"/>
        <w:rPr>
          <w:rFonts w:ascii="Times New Roman" w:hAnsi="Times New Roman"/>
          <w:b/>
          <w:sz w:val="24"/>
          <w:szCs w:val="24"/>
          <w:lang w:val="bg-BG"/>
        </w:rPr>
      </w:pPr>
    </w:p>
    <w:p w:rsidR="00A43028" w:rsidRPr="00112CB0" w:rsidRDefault="00A43028" w:rsidP="0099203E">
      <w:pPr>
        <w:pStyle w:val="a9"/>
        <w:numPr>
          <w:ilvl w:val="0"/>
          <w:numId w:val="26"/>
        </w:numPr>
        <w:tabs>
          <w:tab w:val="left" w:pos="993"/>
        </w:tabs>
        <w:spacing w:after="0" w:line="240" w:lineRule="auto"/>
        <w:ind w:firstLine="65"/>
        <w:jc w:val="both"/>
        <w:rPr>
          <w:rFonts w:ascii="Times New Roman" w:eastAsia="Times New Roman" w:hAnsi="Times New Roman"/>
          <w:b/>
          <w:color w:val="000000"/>
          <w:sz w:val="24"/>
          <w:szCs w:val="24"/>
          <w:lang w:val="bg-BG"/>
        </w:rPr>
      </w:pPr>
      <w:r w:rsidRPr="00112CB0">
        <w:rPr>
          <w:rFonts w:ascii="Times New Roman" w:eastAsia="Times New Roman" w:hAnsi="Times New Roman"/>
          <w:b/>
          <w:color w:val="000000"/>
          <w:sz w:val="24"/>
          <w:szCs w:val="24"/>
          <w:lang w:val="bg-BG"/>
        </w:rPr>
        <w:t xml:space="preserve">ОГЛЕД НА </w:t>
      </w:r>
      <w:r w:rsidR="005B2473" w:rsidRPr="00112CB0">
        <w:rPr>
          <w:rFonts w:ascii="Times New Roman" w:eastAsia="Times New Roman" w:hAnsi="Times New Roman"/>
          <w:b/>
          <w:color w:val="000000"/>
          <w:sz w:val="24"/>
          <w:szCs w:val="24"/>
          <w:lang w:val="bg-BG"/>
        </w:rPr>
        <w:t>НА</w:t>
      </w:r>
      <w:r w:rsidRPr="00112CB0">
        <w:rPr>
          <w:rFonts w:ascii="Times New Roman" w:eastAsia="Times New Roman" w:hAnsi="Times New Roman"/>
          <w:b/>
          <w:color w:val="000000"/>
          <w:sz w:val="24"/>
          <w:szCs w:val="24"/>
          <w:lang w:val="bg-BG"/>
        </w:rPr>
        <w:t xml:space="preserve"> ОБЕКТА – ПРЕДМЕТ НА ПРОЦЕДУРАТА.</w:t>
      </w:r>
    </w:p>
    <w:p w:rsidR="00A43028" w:rsidRPr="00112CB0" w:rsidRDefault="00112CB0" w:rsidP="00112CB0">
      <w:pPr>
        <w:tabs>
          <w:tab w:val="left" w:pos="993"/>
        </w:tabs>
        <w:spacing w:after="0" w:line="240" w:lineRule="auto"/>
        <w:ind w:firstLine="709"/>
        <w:jc w:val="both"/>
        <w:rPr>
          <w:rFonts w:ascii="Times New Roman" w:eastAsia="Times New Roman" w:hAnsi="Times New Roman"/>
          <w:sz w:val="24"/>
          <w:szCs w:val="24"/>
          <w:lang w:val="bg-BG"/>
        </w:rPr>
      </w:pPr>
      <w:r w:rsidRPr="00112CB0">
        <w:rPr>
          <w:rFonts w:ascii="Times New Roman" w:eastAsia="Times New Roman" w:hAnsi="Times New Roman"/>
          <w:b/>
          <w:color w:val="000000"/>
          <w:sz w:val="24"/>
          <w:szCs w:val="24"/>
          <w:lang w:val="bg-BG"/>
        </w:rPr>
        <w:t>8</w:t>
      </w:r>
      <w:r w:rsidR="00EA610D" w:rsidRPr="00112CB0">
        <w:rPr>
          <w:rFonts w:ascii="Times New Roman" w:eastAsia="Times New Roman" w:hAnsi="Times New Roman"/>
          <w:b/>
          <w:color w:val="000000"/>
          <w:sz w:val="24"/>
          <w:szCs w:val="24"/>
          <w:lang w:val="bg-BG"/>
        </w:rPr>
        <w:t>.</w:t>
      </w:r>
      <w:r w:rsidR="00A43028" w:rsidRPr="00112CB0">
        <w:rPr>
          <w:rFonts w:ascii="Times New Roman" w:eastAsia="Times New Roman" w:hAnsi="Times New Roman"/>
          <w:b/>
          <w:color w:val="000000"/>
          <w:sz w:val="24"/>
          <w:szCs w:val="24"/>
          <w:lang w:val="bg-BG"/>
        </w:rPr>
        <w:t>1.</w:t>
      </w:r>
      <w:r w:rsidR="00A43028" w:rsidRPr="00112CB0">
        <w:rPr>
          <w:rFonts w:ascii="Times New Roman" w:eastAsia="Times New Roman" w:hAnsi="Times New Roman"/>
          <w:sz w:val="24"/>
          <w:szCs w:val="24"/>
          <w:lang w:val="bg-BG"/>
        </w:rPr>
        <w:t xml:space="preserve"> Оглед може да се извършва </w:t>
      </w:r>
      <w:r w:rsidR="00A43028" w:rsidRPr="00112CB0">
        <w:rPr>
          <w:rFonts w:ascii="Times New Roman" w:eastAsia="Times New Roman" w:hAnsi="Times New Roman"/>
          <w:b/>
          <w:sz w:val="24"/>
          <w:szCs w:val="24"/>
          <w:lang w:val="bg-BG"/>
        </w:rPr>
        <w:t>до 16,00 часа</w:t>
      </w:r>
      <w:r w:rsidR="00A43028" w:rsidRPr="00112CB0">
        <w:rPr>
          <w:rFonts w:ascii="Times New Roman" w:eastAsia="Times New Roman" w:hAnsi="Times New Roman"/>
          <w:sz w:val="24"/>
          <w:szCs w:val="24"/>
          <w:lang w:val="bg-BG"/>
        </w:rPr>
        <w:t xml:space="preserve"> през работни дни за времето до последния работен ден, предхождащ деня на провеждане на търга включително, в присъствието на представител на </w:t>
      </w:r>
      <w:r w:rsidR="0045599A" w:rsidRPr="00112CB0">
        <w:rPr>
          <w:rFonts w:ascii="Times New Roman" w:eastAsia="Times New Roman" w:hAnsi="Times New Roman"/>
          <w:sz w:val="24"/>
          <w:szCs w:val="24"/>
          <w:lang w:val="bg-BG"/>
        </w:rPr>
        <w:t>О</w:t>
      </w:r>
      <w:r w:rsidR="00A43028" w:rsidRPr="00112CB0">
        <w:rPr>
          <w:rFonts w:ascii="Times New Roman" w:eastAsia="Times New Roman" w:hAnsi="Times New Roman"/>
          <w:sz w:val="24"/>
          <w:szCs w:val="24"/>
          <w:lang w:val="bg-BG"/>
        </w:rPr>
        <w:t>бщина Смядово.</w:t>
      </w:r>
    </w:p>
    <w:p w:rsidR="00A43028" w:rsidRPr="00112CB0" w:rsidRDefault="00112CB0" w:rsidP="00112CB0">
      <w:pPr>
        <w:tabs>
          <w:tab w:val="left" w:pos="993"/>
        </w:tabs>
        <w:spacing w:after="0" w:line="240" w:lineRule="auto"/>
        <w:ind w:firstLine="709"/>
        <w:jc w:val="both"/>
        <w:rPr>
          <w:rFonts w:ascii="Times New Roman" w:eastAsia="Times New Roman" w:hAnsi="Times New Roman"/>
          <w:sz w:val="24"/>
          <w:szCs w:val="24"/>
          <w:lang w:val="bg-BG"/>
        </w:rPr>
      </w:pPr>
      <w:r w:rsidRPr="00112CB0">
        <w:rPr>
          <w:rFonts w:ascii="Times New Roman" w:eastAsia="Times New Roman" w:hAnsi="Times New Roman"/>
          <w:b/>
          <w:sz w:val="24"/>
          <w:szCs w:val="24"/>
          <w:lang w:val="bg-BG"/>
        </w:rPr>
        <w:t>8</w:t>
      </w:r>
      <w:r w:rsidR="00EA610D" w:rsidRPr="00112CB0">
        <w:rPr>
          <w:rFonts w:ascii="Times New Roman" w:eastAsia="Times New Roman" w:hAnsi="Times New Roman"/>
          <w:b/>
          <w:sz w:val="24"/>
          <w:szCs w:val="24"/>
          <w:lang w:val="bg-BG"/>
        </w:rPr>
        <w:t>.</w:t>
      </w:r>
      <w:r w:rsidR="00A43028" w:rsidRPr="00112CB0">
        <w:rPr>
          <w:rFonts w:ascii="Times New Roman" w:eastAsia="Times New Roman" w:hAnsi="Times New Roman"/>
          <w:b/>
          <w:sz w:val="24"/>
          <w:szCs w:val="24"/>
          <w:lang w:val="bg-BG"/>
        </w:rPr>
        <w:t>2.</w:t>
      </w:r>
      <w:r w:rsidR="00A43028" w:rsidRPr="00112CB0">
        <w:rPr>
          <w:rFonts w:ascii="Times New Roman" w:eastAsia="Times New Roman" w:hAnsi="Times New Roman"/>
          <w:sz w:val="24"/>
          <w:szCs w:val="24"/>
          <w:lang w:val="bg-BG"/>
        </w:rPr>
        <w:t xml:space="preserve"> Огледът се извършва с транспорт на кандидата и всички разходи са за негова сметка.</w:t>
      </w:r>
    </w:p>
    <w:p w:rsidR="00A43028" w:rsidRPr="00112CB0" w:rsidRDefault="00112CB0" w:rsidP="00112CB0">
      <w:pPr>
        <w:tabs>
          <w:tab w:val="left" w:pos="993"/>
        </w:tabs>
        <w:spacing w:after="0" w:line="240" w:lineRule="auto"/>
        <w:ind w:firstLine="709"/>
        <w:rPr>
          <w:rFonts w:ascii="Times New Roman" w:hAnsi="Times New Roman"/>
          <w:sz w:val="24"/>
          <w:szCs w:val="24"/>
          <w:lang w:val="bg-BG"/>
        </w:rPr>
      </w:pPr>
      <w:r w:rsidRPr="00112CB0">
        <w:rPr>
          <w:rFonts w:ascii="Times New Roman" w:hAnsi="Times New Roman"/>
          <w:b/>
          <w:sz w:val="24"/>
          <w:szCs w:val="24"/>
          <w:lang w:val="bg-BG"/>
        </w:rPr>
        <w:t>8</w:t>
      </w:r>
      <w:r w:rsidR="00EA610D" w:rsidRPr="00112CB0">
        <w:rPr>
          <w:rFonts w:ascii="Times New Roman" w:hAnsi="Times New Roman"/>
          <w:b/>
          <w:sz w:val="24"/>
          <w:szCs w:val="24"/>
          <w:lang w:val="bg-BG"/>
        </w:rPr>
        <w:t>.</w:t>
      </w:r>
      <w:r w:rsidR="00A43028" w:rsidRPr="00112CB0">
        <w:rPr>
          <w:rFonts w:ascii="Times New Roman" w:hAnsi="Times New Roman"/>
          <w:b/>
          <w:sz w:val="24"/>
          <w:szCs w:val="24"/>
          <w:lang w:val="bg-BG"/>
        </w:rPr>
        <w:t>3.</w:t>
      </w:r>
      <w:r w:rsidR="00A43028" w:rsidRPr="00112CB0">
        <w:rPr>
          <w:rFonts w:ascii="Times New Roman" w:hAnsi="Times New Roman"/>
          <w:sz w:val="24"/>
          <w:szCs w:val="24"/>
          <w:lang w:val="bg-BG"/>
        </w:rPr>
        <w:t xml:space="preserve"> За информация  - Община Смядово</w:t>
      </w:r>
      <w:r w:rsidR="002E5A56">
        <w:rPr>
          <w:rFonts w:ascii="Times New Roman" w:hAnsi="Times New Roman"/>
          <w:sz w:val="24"/>
          <w:szCs w:val="24"/>
          <w:lang w:val="bg-BG"/>
        </w:rPr>
        <w:t>, Ирена Вълчева</w:t>
      </w:r>
      <w:r w:rsidR="00A43028" w:rsidRPr="00112CB0">
        <w:rPr>
          <w:rFonts w:ascii="Times New Roman" w:hAnsi="Times New Roman"/>
          <w:sz w:val="24"/>
          <w:szCs w:val="24"/>
          <w:lang w:val="bg-BG"/>
        </w:rPr>
        <w:t>, тел.:</w:t>
      </w:r>
      <w:r w:rsidR="00F17D18" w:rsidRPr="00112CB0">
        <w:rPr>
          <w:rFonts w:ascii="Times New Roman" w:hAnsi="Times New Roman"/>
          <w:sz w:val="24"/>
          <w:szCs w:val="24"/>
        </w:rPr>
        <w:t xml:space="preserve"> </w:t>
      </w:r>
      <w:r w:rsidR="00A43028" w:rsidRPr="00112CB0">
        <w:rPr>
          <w:rFonts w:ascii="Times New Roman" w:hAnsi="Times New Roman"/>
          <w:sz w:val="24"/>
          <w:szCs w:val="24"/>
          <w:lang w:val="bg-BG"/>
        </w:rPr>
        <w:t>05351/2130</w:t>
      </w:r>
      <w:r w:rsidR="005B2473" w:rsidRPr="00112CB0">
        <w:rPr>
          <w:rFonts w:ascii="Times New Roman" w:hAnsi="Times New Roman"/>
          <w:sz w:val="24"/>
          <w:szCs w:val="24"/>
          <w:lang w:val="bg-BG"/>
        </w:rPr>
        <w:t>, вътр.1</w:t>
      </w:r>
      <w:r w:rsidR="002E5A56">
        <w:rPr>
          <w:rFonts w:ascii="Times New Roman" w:hAnsi="Times New Roman"/>
          <w:sz w:val="24"/>
          <w:szCs w:val="24"/>
          <w:lang w:val="bg-BG"/>
        </w:rPr>
        <w:t>03</w:t>
      </w:r>
      <w:r w:rsidR="00A43028" w:rsidRPr="00112CB0">
        <w:rPr>
          <w:rFonts w:ascii="Times New Roman" w:hAnsi="Times New Roman"/>
          <w:sz w:val="24"/>
          <w:szCs w:val="24"/>
          <w:lang w:val="bg-BG"/>
        </w:rPr>
        <w:t>.</w:t>
      </w:r>
    </w:p>
    <w:p w:rsidR="005B2473" w:rsidRPr="00112CB0" w:rsidRDefault="005B2473" w:rsidP="00112CB0">
      <w:pPr>
        <w:tabs>
          <w:tab w:val="left" w:pos="993"/>
        </w:tabs>
        <w:spacing w:after="0" w:line="240" w:lineRule="auto"/>
        <w:ind w:firstLine="709"/>
        <w:rPr>
          <w:rFonts w:ascii="Times New Roman" w:hAnsi="Times New Roman"/>
          <w:sz w:val="24"/>
          <w:szCs w:val="24"/>
          <w:lang w:val="bg-BG"/>
        </w:rPr>
      </w:pPr>
    </w:p>
    <w:p w:rsidR="00A432DA" w:rsidRPr="00112CB0" w:rsidRDefault="00A432DA" w:rsidP="0099203E">
      <w:pPr>
        <w:numPr>
          <w:ilvl w:val="0"/>
          <w:numId w:val="26"/>
        </w:numPr>
        <w:tabs>
          <w:tab w:val="left" w:pos="567"/>
          <w:tab w:val="left" w:pos="993"/>
        </w:tabs>
        <w:spacing w:after="0" w:line="240" w:lineRule="auto"/>
        <w:ind w:left="0" w:firstLine="709"/>
        <w:rPr>
          <w:rFonts w:ascii="Times New Roman" w:hAnsi="Times New Roman"/>
          <w:b/>
          <w:sz w:val="24"/>
          <w:szCs w:val="24"/>
          <w:lang w:val="bg-BG"/>
        </w:rPr>
      </w:pPr>
      <w:r w:rsidRPr="00112CB0">
        <w:rPr>
          <w:rFonts w:ascii="Times New Roman" w:hAnsi="Times New Roman"/>
          <w:b/>
          <w:sz w:val="24"/>
          <w:szCs w:val="24"/>
          <w:lang w:val="bg-BG"/>
        </w:rPr>
        <w:t>ИЗИСКВАНИЯ КЪМ КАНДИДАТИТЕ</w:t>
      </w:r>
      <w:r w:rsidR="005F53F9" w:rsidRPr="00112CB0">
        <w:rPr>
          <w:rFonts w:ascii="Times New Roman" w:hAnsi="Times New Roman"/>
          <w:b/>
          <w:sz w:val="24"/>
          <w:szCs w:val="24"/>
          <w:lang w:val="bg-BG"/>
        </w:rPr>
        <w:t>.</w:t>
      </w:r>
    </w:p>
    <w:p w:rsidR="00C163FA" w:rsidRPr="00112CB0" w:rsidRDefault="00497F77" w:rsidP="0099203E">
      <w:pPr>
        <w:pStyle w:val="a9"/>
        <w:numPr>
          <w:ilvl w:val="1"/>
          <w:numId w:val="26"/>
        </w:numPr>
        <w:tabs>
          <w:tab w:val="left" w:pos="993"/>
          <w:tab w:val="left" w:pos="1080"/>
        </w:tabs>
        <w:suppressAutoHyphens/>
        <w:spacing w:after="0" w:line="240" w:lineRule="auto"/>
        <w:ind w:left="0" w:firstLine="709"/>
        <w:jc w:val="both"/>
        <w:rPr>
          <w:rFonts w:ascii="Times New Roman" w:hAnsi="Times New Roman"/>
          <w:bCs/>
          <w:sz w:val="24"/>
          <w:szCs w:val="24"/>
          <w:lang w:val="bg-BG"/>
        </w:rPr>
      </w:pPr>
      <w:r w:rsidRPr="00112CB0">
        <w:rPr>
          <w:rFonts w:ascii="Times New Roman" w:eastAsia="Times New Roman" w:hAnsi="Times New Roman"/>
          <w:sz w:val="24"/>
          <w:szCs w:val="24"/>
          <w:lang w:eastAsia="ar-SA"/>
        </w:rPr>
        <w:t xml:space="preserve">Кандидатът следва да </w:t>
      </w:r>
      <w:r w:rsidRPr="00112CB0">
        <w:rPr>
          <w:rFonts w:ascii="Times New Roman" w:eastAsia="Times New Roman" w:hAnsi="Times New Roman"/>
          <w:b/>
          <w:sz w:val="24"/>
          <w:szCs w:val="24"/>
          <w:lang w:eastAsia="ar-SA"/>
        </w:rPr>
        <w:t>няма непогасени задължения</w:t>
      </w:r>
      <w:r w:rsidR="00C163FA" w:rsidRPr="00112CB0">
        <w:rPr>
          <w:rFonts w:ascii="Times New Roman" w:eastAsia="Times New Roman" w:hAnsi="Times New Roman"/>
          <w:sz w:val="24"/>
          <w:szCs w:val="24"/>
          <w:lang w:eastAsia="ar-SA"/>
        </w:rPr>
        <w:t xml:space="preserve"> към </w:t>
      </w:r>
      <w:r w:rsidR="00C163FA" w:rsidRPr="00112CB0">
        <w:rPr>
          <w:rFonts w:ascii="Times New Roman" w:eastAsia="Times New Roman" w:hAnsi="Times New Roman"/>
          <w:sz w:val="24"/>
          <w:szCs w:val="24"/>
          <w:lang w:val="bg-BG" w:eastAsia="ar-SA"/>
        </w:rPr>
        <w:t>Община Смядово</w:t>
      </w:r>
      <w:r w:rsidRPr="00112CB0">
        <w:rPr>
          <w:rFonts w:ascii="Times New Roman" w:eastAsia="Times New Roman" w:hAnsi="Times New Roman"/>
          <w:sz w:val="24"/>
          <w:szCs w:val="24"/>
          <w:lang w:eastAsia="ar-SA"/>
        </w:rPr>
        <w:t xml:space="preserve">, считано към датата на провеждане на процедурата – обстоятелството се </w:t>
      </w:r>
      <w:r w:rsidRPr="00112CB0">
        <w:rPr>
          <w:rFonts w:ascii="Times New Roman" w:eastAsia="Times New Roman" w:hAnsi="Times New Roman"/>
          <w:b/>
          <w:sz w:val="24"/>
          <w:szCs w:val="24"/>
          <w:lang w:eastAsia="ar-SA"/>
        </w:rPr>
        <w:t>заявява</w:t>
      </w:r>
      <w:r w:rsidRPr="00112CB0">
        <w:rPr>
          <w:rFonts w:ascii="Times New Roman" w:eastAsia="Times New Roman" w:hAnsi="Times New Roman"/>
          <w:sz w:val="24"/>
          <w:szCs w:val="24"/>
          <w:lang w:eastAsia="ar-SA"/>
        </w:rPr>
        <w:t xml:space="preserve">, </w:t>
      </w:r>
      <w:r w:rsidRPr="00112CB0">
        <w:rPr>
          <w:rFonts w:ascii="Times New Roman" w:eastAsia="Times New Roman" w:hAnsi="Times New Roman"/>
          <w:b/>
          <w:sz w:val="24"/>
          <w:szCs w:val="24"/>
          <w:lang w:eastAsia="ar-SA"/>
        </w:rPr>
        <w:t>чрез декларация №1 – по образец</w:t>
      </w:r>
      <w:r w:rsidRPr="00112CB0">
        <w:rPr>
          <w:rFonts w:ascii="Times New Roman" w:eastAsia="Times New Roman" w:hAnsi="Times New Roman"/>
          <w:sz w:val="24"/>
          <w:szCs w:val="24"/>
          <w:lang w:eastAsia="ar-SA"/>
        </w:rPr>
        <w:t xml:space="preserve"> (приложена към тръжната документация за участие).</w:t>
      </w:r>
    </w:p>
    <w:p w:rsidR="00C163FA" w:rsidRPr="00112CB0" w:rsidRDefault="00497F77" w:rsidP="0099203E">
      <w:pPr>
        <w:pStyle w:val="a9"/>
        <w:numPr>
          <w:ilvl w:val="1"/>
          <w:numId w:val="26"/>
        </w:numPr>
        <w:tabs>
          <w:tab w:val="left" w:pos="993"/>
          <w:tab w:val="left" w:pos="1080"/>
        </w:tabs>
        <w:suppressAutoHyphens/>
        <w:spacing w:after="0" w:line="240" w:lineRule="auto"/>
        <w:ind w:left="0" w:firstLine="709"/>
        <w:jc w:val="both"/>
        <w:rPr>
          <w:rFonts w:ascii="Times New Roman" w:hAnsi="Times New Roman"/>
          <w:bCs/>
          <w:sz w:val="24"/>
          <w:szCs w:val="24"/>
          <w:lang w:val="bg-BG"/>
        </w:rPr>
      </w:pPr>
      <w:r w:rsidRPr="00112CB0">
        <w:rPr>
          <w:rFonts w:ascii="Times New Roman" w:hAnsi="Times New Roman"/>
          <w:sz w:val="24"/>
          <w:szCs w:val="24"/>
        </w:rPr>
        <w:t xml:space="preserve">В процедурата кандидатите участват </w:t>
      </w:r>
      <w:r w:rsidRPr="00112CB0">
        <w:rPr>
          <w:rFonts w:ascii="Times New Roman" w:hAnsi="Times New Roman"/>
          <w:b/>
          <w:sz w:val="24"/>
          <w:szCs w:val="24"/>
        </w:rPr>
        <w:t>лично,</w:t>
      </w:r>
      <w:r w:rsidRPr="00112CB0">
        <w:rPr>
          <w:rFonts w:ascii="Times New Roman" w:hAnsi="Times New Roman"/>
          <w:sz w:val="24"/>
          <w:szCs w:val="24"/>
        </w:rPr>
        <w:t xml:space="preserve"> чрез свой представител по търговска регистрация, ако същият е </w:t>
      </w:r>
      <w:r w:rsidRPr="00112CB0">
        <w:rPr>
          <w:rFonts w:ascii="Times New Roman" w:hAnsi="Times New Roman"/>
          <w:b/>
          <w:sz w:val="24"/>
          <w:szCs w:val="24"/>
        </w:rPr>
        <w:t>вписан за представител</w:t>
      </w:r>
      <w:r w:rsidRPr="00112CB0">
        <w:rPr>
          <w:rFonts w:ascii="Times New Roman" w:hAnsi="Times New Roman"/>
          <w:sz w:val="24"/>
          <w:szCs w:val="24"/>
        </w:rPr>
        <w:t xml:space="preserve"> на кандидата, или чрез свой </w:t>
      </w:r>
      <w:r w:rsidRPr="00112CB0">
        <w:rPr>
          <w:rFonts w:ascii="Times New Roman" w:hAnsi="Times New Roman"/>
          <w:b/>
          <w:sz w:val="24"/>
          <w:szCs w:val="24"/>
        </w:rPr>
        <w:t>упълномощен</w:t>
      </w:r>
      <w:r w:rsidRPr="00112CB0">
        <w:rPr>
          <w:rFonts w:ascii="Times New Roman" w:hAnsi="Times New Roman"/>
          <w:sz w:val="24"/>
          <w:szCs w:val="24"/>
        </w:rPr>
        <w:t xml:space="preserve"> </w:t>
      </w:r>
      <w:r w:rsidRPr="00112CB0">
        <w:rPr>
          <w:rFonts w:ascii="Times New Roman" w:hAnsi="Times New Roman"/>
          <w:b/>
          <w:sz w:val="24"/>
          <w:szCs w:val="24"/>
        </w:rPr>
        <w:t>представител</w:t>
      </w:r>
      <w:r w:rsidRPr="00112CB0">
        <w:rPr>
          <w:rFonts w:ascii="Times New Roman" w:hAnsi="Times New Roman"/>
          <w:sz w:val="24"/>
          <w:szCs w:val="24"/>
        </w:rPr>
        <w:t>.</w:t>
      </w:r>
    </w:p>
    <w:p w:rsidR="00C163FA" w:rsidRPr="00112CB0" w:rsidRDefault="00497F77" w:rsidP="0099203E">
      <w:pPr>
        <w:pStyle w:val="a9"/>
        <w:numPr>
          <w:ilvl w:val="1"/>
          <w:numId w:val="26"/>
        </w:numPr>
        <w:tabs>
          <w:tab w:val="left" w:pos="993"/>
          <w:tab w:val="left" w:pos="1080"/>
        </w:tabs>
        <w:suppressAutoHyphens/>
        <w:spacing w:after="0" w:line="240" w:lineRule="auto"/>
        <w:ind w:left="0" w:firstLine="709"/>
        <w:jc w:val="both"/>
        <w:rPr>
          <w:rFonts w:ascii="Times New Roman" w:hAnsi="Times New Roman"/>
          <w:bCs/>
          <w:sz w:val="24"/>
          <w:szCs w:val="24"/>
          <w:lang w:val="bg-BG"/>
        </w:rPr>
      </w:pPr>
      <w:r w:rsidRPr="00112CB0">
        <w:rPr>
          <w:rFonts w:ascii="Times New Roman" w:hAnsi="Times New Roman"/>
          <w:sz w:val="24"/>
          <w:szCs w:val="24"/>
        </w:rPr>
        <w:t>Всеки кандидат може да бъде представляван само от един представител в процедурата.</w:t>
      </w:r>
    </w:p>
    <w:p w:rsidR="00C163FA" w:rsidRPr="00112CB0" w:rsidRDefault="00497F77" w:rsidP="0099203E">
      <w:pPr>
        <w:pStyle w:val="a9"/>
        <w:numPr>
          <w:ilvl w:val="1"/>
          <w:numId w:val="26"/>
        </w:numPr>
        <w:tabs>
          <w:tab w:val="left" w:pos="993"/>
          <w:tab w:val="left" w:pos="1080"/>
        </w:tabs>
        <w:suppressAutoHyphens/>
        <w:spacing w:after="0" w:line="240" w:lineRule="auto"/>
        <w:ind w:left="0" w:firstLine="709"/>
        <w:jc w:val="both"/>
        <w:rPr>
          <w:rFonts w:ascii="Times New Roman" w:hAnsi="Times New Roman"/>
          <w:bCs/>
          <w:sz w:val="24"/>
          <w:szCs w:val="24"/>
          <w:lang w:val="bg-BG"/>
        </w:rPr>
      </w:pPr>
      <w:r w:rsidRPr="00112CB0">
        <w:rPr>
          <w:rFonts w:ascii="Times New Roman" w:eastAsia="Times New Roman" w:hAnsi="Times New Roman"/>
          <w:sz w:val="24"/>
          <w:szCs w:val="24"/>
          <w:lang w:eastAsia="ar-SA"/>
        </w:rPr>
        <w:t xml:space="preserve">Участниците в процедурата нямат право да подават повече </w:t>
      </w:r>
      <w:r w:rsidR="00FB28A6" w:rsidRPr="00112CB0">
        <w:rPr>
          <w:rFonts w:ascii="Times New Roman" w:eastAsia="Times New Roman" w:hAnsi="Times New Roman"/>
          <w:sz w:val="24"/>
          <w:szCs w:val="24"/>
          <w:lang w:eastAsia="ar-SA"/>
        </w:rPr>
        <w:t>от едно заявление за участие</w:t>
      </w:r>
      <w:r w:rsidRPr="00112CB0">
        <w:rPr>
          <w:rFonts w:ascii="Times New Roman" w:eastAsia="Times New Roman" w:hAnsi="Times New Roman"/>
          <w:sz w:val="24"/>
          <w:szCs w:val="24"/>
          <w:lang w:eastAsia="ar-SA"/>
        </w:rPr>
        <w:t xml:space="preserve">, както и да правят допълнения или изменения в подадените вече документи, след изтичане на определения </w:t>
      </w:r>
      <w:r w:rsidRPr="00112CB0">
        <w:rPr>
          <w:rFonts w:ascii="Times New Roman" w:eastAsia="Times New Roman" w:hAnsi="Times New Roman"/>
          <w:color w:val="000000"/>
          <w:sz w:val="24"/>
          <w:szCs w:val="24"/>
          <w:lang w:eastAsia="ar-SA"/>
        </w:rPr>
        <w:t>краен срок на подаването им</w:t>
      </w:r>
      <w:r w:rsidRPr="00112CB0">
        <w:rPr>
          <w:rFonts w:ascii="Times New Roman" w:eastAsia="Times New Roman" w:hAnsi="Times New Roman"/>
          <w:color w:val="000000"/>
          <w:sz w:val="24"/>
          <w:szCs w:val="24"/>
          <w:lang w:val="ru-RU" w:eastAsia="ar-SA"/>
        </w:rPr>
        <w:t>.</w:t>
      </w:r>
    </w:p>
    <w:p w:rsidR="005C0C41" w:rsidRPr="00112CB0" w:rsidRDefault="005B2473" w:rsidP="00112CB0">
      <w:pPr>
        <w:tabs>
          <w:tab w:val="left" w:pos="993"/>
          <w:tab w:val="left" w:pos="1080"/>
        </w:tabs>
        <w:suppressAutoHyphens/>
        <w:spacing w:after="0" w:line="240" w:lineRule="auto"/>
        <w:ind w:firstLine="709"/>
        <w:jc w:val="both"/>
        <w:rPr>
          <w:rFonts w:ascii="Times New Roman" w:hAnsi="Times New Roman"/>
          <w:b/>
          <w:sz w:val="24"/>
          <w:szCs w:val="24"/>
          <w:lang w:val="bg-BG"/>
        </w:rPr>
      </w:pPr>
      <w:r w:rsidRPr="00112CB0">
        <w:rPr>
          <w:rFonts w:ascii="Times New Roman" w:hAnsi="Times New Roman"/>
          <w:b/>
          <w:sz w:val="24"/>
          <w:szCs w:val="24"/>
          <w:lang w:val="bg-BG"/>
        </w:rPr>
        <w:tab/>
      </w:r>
    </w:p>
    <w:p w:rsidR="00A432DA" w:rsidRPr="00112CB0" w:rsidRDefault="00C163FA" w:rsidP="0099203E">
      <w:pPr>
        <w:numPr>
          <w:ilvl w:val="0"/>
          <w:numId w:val="26"/>
        </w:numPr>
        <w:tabs>
          <w:tab w:val="left" w:pos="426"/>
          <w:tab w:val="left" w:pos="1134"/>
        </w:tabs>
        <w:spacing w:after="0" w:line="240" w:lineRule="auto"/>
        <w:ind w:left="0" w:firstLine="709"/>
        <w:jc w:val="both"/>
        <w:rPr>
          <w:rFonts w:ascii="Times New Roman" w:hAnsi="Times New Roman"/>
          <w:b/>
          <w:sz w:val="24"/>
          <w:szCs w:val="24"/>
          <w:lang w:val="bg-BG"/>
        </w:rPr>
      </w:pPr>
      <w:r w:rsidRPr="00112CB0">
        <w:rPr>
          <w:rFonts w:ascii="Times New Roman" w:eastAsia="Times New Roman" w:hAnsi="Times New Roman"/>
          <w:b/>
          <w:sz w:val="24"/>
          <w:szCs w:val="24"/>
        </w:rPr>
        <w:lastRenderedPageBreak/>
        <w:t>КОМПЛЕКТУВАНЕ НА ИЗИСКУЕМИТЕ ДОКУМЕНТИ. МЯСТО, СРОК ЗА ПРЕДСТАВЯНЕ НА ЗАЯВЛЕНИЕТО ЗА УЧАСТИЕ И УСЛОВИЯ ЗА РЕДОВНОТО МУ ДЕПОЗИРАНЕ</w:t>
      </w:r>
      <w:r w:rsidR="00E313B4" w:rsidRPr="00112CB0">
        <w:rPr>
          <w:rFonts w:ascii="Times New Roman" w:eastAsia="Times New Roman" w:hAnsi="Times New Roman"/>
          <w:b/>
          <w:sz w:val="24"/>
          <w:szCs w:val="24"/>
          <w:lang w:val="bg-BG"/>
        </w:rPr>
        <w:t>.</w:t>
      </w:r>
    </w:p>
    <w:p w:rsidR="00E313B4" w:rsidRPr="00112CB0" w:rsidRDefault="005B2473" w:rsidP="00112CB0">
      <w:pPr>
        <w:tabs>
          <w:tab w:val="left" w:pos="993"/>
        </w:tabs>
        <w:suppressAutoHyphens/>
        <w:spacing w:after="0" w:line="240" w:lineRule="auto"/>
        <w:ind w:firstLine="709"/>
        <w:jc w:val="both"/>
        <w:rPr>
          <w:rFonts w:ascii="Times New Roman" w:eastAsia="Times New Roman" w:hAnsi="Times New Roman"/>
          <w:sz w:val="24"/>
          <w:szCs w:val="24"/>
          <w:lang w:val="bg-BG" w:eastAsia="ar-SA"/>
        </w:rPr>
      </w:pPr>
      <w:r w:rsidRPr="00112CB0">
        <w:rPr>
          <w:rFonts w:ascii="Times New Roman" w:eastAsia="Times New Roman" w:hAnsi="Times New Roman"/>
          <w:b/>
          <w:sz w:val="24"/>
          <w:szCs w:val="24"/>
          <w:lang w:val="bg-BG" w:eastAsia="ar-SA"/>
        </w:rPr>
        <w:t>10</w:t>
      </w:r>
      <w:r w:rsidR="00E313B4" w:rsidRPr="00112CB0">
        <w:rPr>
          <w:rFonts w:ascii="Times New Roman" w:eastAsia="Times New Roman" w:hAnsi="Times New Roman"/>
          <w:b/>
          <w:sz w:val="24"/>
          <w:szCs w:val="24"/>
          <w:lang w:val="bg-BG" w:eastAsia="ar-SA"/>
        </w:rPr>
        <w:t>.1.</w:t>
      </w:r>
      <w:r w:rsidR="00E313B4" w:rsidRPr="00112CB0">
        <w:rPr>
          <w:rFonts w:ascii="Times New Roman" w:eastAsia="Times New Roman" w:hAnsi="Times New Roman"/>
          <w:sz w:val="24"/>
          <w:szCs w:val="24"/>
          <w:lang w:val="bg-BG" w:eastAsia="ar-SA"/>
        </w:rPr>
        <w:t xml:space="preserve"> Кандидатите за участие в търга подават </w:t>
      </w:r>
      <w:r w:rsidR="00E313B4" w:rsidRPr="002D5B77">
        <w:rPr>
          <w:rFonts w:ascii="Times New Roman" w:eastAsia="Times New Roman" w:hAnsi="Times New Roman"/>
          <w:b/>
          <w:sz w:val="24"/>
          <w:szCs w:val="24"/>
          <w:u w:val="single"/>
          <w:lang w:val="bg-BG" w:eastAsia="ar-SA"/>
        </w:rPr>
        <w:t>заявление за участие</w:t>
      </w:r>
      <w:r w:rsidR="0099203E" w:rsidRPr="002D5B77">
        <w:rPr>
          <w:rFonts w:ascii="Times New Roman" w:eastAsia="Times New Roman" w:hAnsi="Times New Roman"/>
          <w:b/>
          <w:sz w:val="24"/>
          <w:szCs w:val="24"/>
          <w:u w:val="single"/>
          <w:lang w:val="bg-BG" w:eastAsia="ar-SA"/>
        </w:rPr>
        <w:t xml:space="preserve"> за всеки имот по отделно</w:t>
      </w:r>
      <w:r w:rsidR="00E313B4" w:rsidRPr="002D5B77">
        <w:rPr>
          <w:rFonts w:ascii="Times New Roman" w:eastAsia="Times New Roman" w:hAnsi="Times New Roman"/>
          <w:b/>
          <w:sz w:val="24"/>
          <w:szCs w:val="24"/>
          <w:u w:val="single"/>
          <w:lang w:val="bg-BG" w:eastAsia="ar-SA"/>
        </w:rPr>
        <w:t>, към което прилагат изискуеми документи за допустимост</w:t>
      </w:r>
      <w:r w:rsidR="00E313B4" w:rsidRPr="00112CB0">
        <w:rPr>
          <w:rFonts w:ascii="Times New Roman" w:eastAsia="Times New Roman" w:hAnsi="Times New Roman"/>
          <w:sz w:val="24"/>
          <w:szCs w:val="24"/>
          <w:lang w:val="bg-BG" w:eastAsia="ar-SA"/>
        </w:rPr>
        <w:t xml:space="preserve">, съгласно </w:t>
      </w:r>
      <w:r w:rsidR="001648FC" w:rsidRPr="00112CB0">
        <w:rPr>
          <w:rFonts w:ascii="Times New Roman" w:eastAsia="Times New Roman" w:hAnsi="Times New Roman"/>
          <w:b/>
          <w:sz w:val="24"/>
          <w:szCs w:val="24"/>
          <w:lang w:val="bg-BG" w:eastAsia="ar-SA"/>
        </w:rPr>
        <w:t>т. 10</w:t>
      </w:r>
      <w:r w:rsidR="00E313B4" w:rsidRPr="00112CB0">
        <w:rPr>
          <w:rFonts w:ascii="Times New Roman" w:eastAsia="Times New Roman" w:hAnsi="Times New Roman"/>
          <w:b/>
          <w:sz w:val="24"/>
          <w:szCs w:val="24"/>
          <w:lang w:val="bg-BG" w:eastAsia="ar-SA"/>
        </w:rPr>
        <w:t>.2</w:t>
      </w:r>
      <w:r w:rsidR="00E313B4" w:rsidRPr="00112CB0">
        <w:rPr>
          <w:rFonts w:ascii="Times New Roman" w:eastAsia="Times New Roman" w:hAnsi="Times New Roman"/>
          <w:sz w:val="24"/>
          <w:szCs w:val="24"/>
          <w:lang w:val="bg-BG" w:eastAsia="ar-SA"/>
        </w:rPr>
        <w:t xml:space="preserve"> от тези условия.</w:t>
      </w:r>
    </w:p>
    <w:p w:rsidR="00E313B4" w:rsidRPr="00112CB0" w:rsidRDefault="004F1757" w:rsidP="00345C23">
      <w:pPr>
        <w:tabs>
          <w:tab w:val="left" w:pos="993"/>
        </w:tabs>
        <w:spacing w:after="0" w:line="240" w:lineRule="auto"/>
        <w:ind w:firstLine="1134"/>
        <w:jc w:val="both"/>
        <w:rPr>
          <w:rFonts w:ascii="Times New Roman" w:hAnsi="Times New Roman"/>
          <w:sz w:val="24"/>
          <w:szCs w:val="24"/>
          <w:lang w:val="bg-BG"/>
        </w:rPr>
      </w:pPr>
      <w:r w:rsidRPr="00112CB0">
        <w:rPr>
          <w:rFonts w:ascii="Times New Roman" w:eastAsia="Times New Roman" w:hAnsi="Times New Roman"/>
          <w:b/>
          <w:sz w:val="24"/>
          <w:szCs w:val="24"/>
          <w:lang w:val="bg-BG" w:eastAsia="ar-SA"/>
        </w:rPr>
        <w:t>10</w:t>
      </w:r>
      <w:r w:rsidR="00E313B4" w:rsidRPr="00112CB0">
        <w:rPr>
          <w:rFonts w:ascii="Times New Roman" w:eastAsia="Times New Roman" w:hAnsi="Times New Roman"/>
          <w:b/>
          <w:sz w:val="24"/>
          <w:szCs w:val="24"/>
          <w:lang w:val="bg-BG" w:eastAsia="ar-SA"/>
        </w:rPr>
        <w:t>.1.1.</w:t>
      </w:r>
      <w:r w:rsidR="00E313B4" w:rsidRPr="00112CB0">
        <w:rPr>
          <w:rFonts w:ascii="Times New Roman" w:eastAsia="Times New Roman" w:hAnsi="Times New Roman"/>
          <w:sz w:val="24"/>
          <w:szCs w:val="24"/>
          <w:lang w:val="bg-BG" w:eastAsia="ar-SA"/>
        </w:rPr>
        <w:t xml:space="preserve"> Кандидатите за участие в търга се регистрират</w:t>
      </w:r>
      <w:r w:rsidR="00E313B4" w:rsidRPr="00112CB0">
        <w:rPr>
          <w:rFonts w:ascii="Times New Roman" w:eastAsia="Times New Roman" w:hAnsi="Times New Roman"/>
          <w:sz w:val="24"/>
          <w:szCs w:val="24"/>
          <w:lang w:val="bg-BG"/>
        </w:rPr>
        <w:t>, като</w:t>
      </w:r>
      <w:r w:rsidR="00E313B4" w:rsidRPr="00112CB0">
        <w:rPr>
          <w:rFonts w:ascii="Times New Roman" w:eastAsia="Times New Roman" w:hAnsi="Times New Roman"/>
          <w:sz w:val="24"/>
          <w:szCs w:val="24"/>
          <w:lang w:val="bg-BG" w:eastAsia="ar-SA"/>
        </w:rPr>
        <w:t xml:space="preserve"> подават </w:t>
      </w:r>
      <w:r w:rsidR="00E313B4" w:rsidRPr="00112CB0">
        <w:rPr>
          <w:rFonts w:ascii="Times New Roman" w:eastAsia="Times New Roman" w:hAnsi="Times New Roman"/>
          <w:b/>
          <w:sz w:val="24"/>
          <w:szCs w:val="24"/>
          <w:lang w:val="bg-BG" w:eastAsia="ar-SA"/>
        </w:rPr>
        <w:t>заявление за участие с приложени към него изискуеми документи за допустимост</w:t>
      </w:r>
      <w:r w:rsidR="00E313B4" w:rsidRPr="00112CB0">
        <w:rPr>
          <w:rFonts w:ascii="Times New Roman" w:eastAsia="Times New Roman" w:hAnsi="Times New Roman"/>
          <w:sz w:val="24"/>
          <w:szCs w:val="24"/>
          <w:lang w:val="bg-BG" w:eastAsia="ar-SA"/>
        </w:rPr>
        <w:t xml:space="preserve">, съгласно </w:t>
      </w:r>
      <w:r w:rsidR="00E313B4" w:rsidRPr="00112CB0">
        <w:rPr>
          <w:rFonts w:ascii="Times New Roman" w:eastAsia="Times New Roman" w:hAnsi="Times New Roman"/>
          <w:b/>
          <w:sz w:val="24"/>
          <w:szCs w:val="24"/>
          <w:lang w:val="bg-BG" w:eastAsia="ar-SA"/>
        </w:rPr>
        <w:t xml:space="preserve">т. </w:t>
      </w:r>
      <w:r w:rsidRPr="00112CB0">
        <w:rPr>
          <w:rFonts w:ascii="Times New Roman" w:eastAsia="Times New Roman" w:hAnsi="Times New Roman"/>
          <w:b/>
          <w:sz w:val="24"/>
          <w:szCs w:val="24"/>
          <w:lang w:val="bg-BG" w:eastAsia="ar-SA"/>
        </w:rPr>
        <w:t>10</w:t>
      </w:r>
      <w:r w:rsidR="00E313B4" w:rsidRPr="00112CB0">
        <w:rPr>
          <w:rFonts w:ascii="Times New Roman" w:eastAsia="Times New Roman" w:hAnsi="Times New Roman"/>
          <w:b/>
          <w:sz w:val="24"/>
          <w:szCs w:val="24"/>
          <w:lang w:val="bg-BG" w:eastAsia="ar-SA"/>
        </w:rPr>
        <w:t>.2</w:t>
      </w:r>
      <w:r w:rsidR="00E313B4" w:rsidRPr="00112CB0">
        <w:rPr>
          <w:rFonts w:ascii="Times New Roman" w:eastAsia="Times New Roman" w:hAnsi="Times New Roman"/>
          <w:sz w:val="24"/>
          <w:szCs w:val="24"/>
          <w:lang w:val="bg-BG" w:eastAsia="ar-SA"/>
        </w:rPr>
        <w:t xml:space="preserve"> от тези условия, в </w:t>
      </w:r>
      <w:r w:rsidR="00E313B4" w:rsidRPr="00112CB0">
        <w:rPr>
          <w:rFonts w:ascii="Times New Roman" w:hAnsi="Times New Roman"/>
          <w:b/>
          <w:sz w:val="24"/>
          <w:szCs w:val="24"/>
          <w:u w:val="single"/>
          <w:lang w:val="bg-BG"/>
        </w:rPr>
        <w:t>Център за информация и обслужване на гражданите, гр. Смядово, пл. „Княз Борис І” №2</w:t>
      </w:r>
      <w:r w:rsidR="00E313B4" w:rsidRPr="00112CB0">
        <w:rPr>
          <w:rFonts w:ascii="Times New Roman" w:eastAsia="Times New Roman" w:hAnsi="Times New Roman"/>
          <w:b/>
          <w:sz w:val="24"/>
          <w:szCs w:val="24"/>
          <w:u w:val="single"/>
          <w:lang w:val="bg-BG" w:eastAsia="ar-SA"/>
        </w:rPr>
        <w:t xml:space="preserve">, </w:t>
      </w:r>
      <w:r w:rsidR="00E313B4" w:rsidRPr="00DE1FB4">
        <w:rPr>
          <w:rFonts w:ascii="Times New Roman" w:eastAsia="Times New Roman" w:hAnsi="Times New Roman"/>
          <w:b/>
          <w:sz w:val="24"/>
          <w:szCs w:val="24"/>
          <w:u w:val="single"/>
          <w:lang w:val="bg-BG" w:eastAsia="ar-SA"/>
        </w:rPr>
        <w:t>до</w:t>
      </w:r>
      <w:r w:rsidR="00E313B4" w:rsidRPr="00DE1FB4">
        <w:rPr>
          <w:rFonts w:ascii="Times New Roman" w:eastAsia="Times New Roman" w:hAnsi="Times New Roman"/>
          <w:sz w:val="24"/>
          <w:szCs w:val="24"/>
          <w:lang w:val="bg-BG" w:eastAsia="ar-SA"/>
        </w:rPr>
        <w:t xml:space="preserve"> </w:t>
      </w:r>
      <w:r w:rsidR="00E313B4" w:rsidRPr="009D042D">
        <w:rPr>
          <w:rFonts w:ascii="Times New Roman" w:eastAsia="Times New Roman" w:hAnsi="Times New Roman"/>
          <w:b/>
          <w:sz w:val="24"/>
          <w:szCs w:val="24"/>
          <w:u w:val="single"/>
          <w:lang w:val="bg-BG" w:eastAsia="ar-SA"/>
        </w:rPr>
        <w:t>1</w:t>
      </w:r>
      <w:r w:rsidR="002D5B77">
        <w:rPr>
          <w:rFonts w:ascii="Times New Roman" w:eastAsia="Times New Roman" w:hAnsi="Times New Roman"/>
          <w:b/>
          <w:sz w:val="24"/>
          <w:szCs w:val="24"/>
          <w:u w:val="single"/>
          <w:lang w:val="bg-BG" w:eastAsia="ar-SA"/>
        </w:rPr>
        <w:t>6</w:t>
      </w:r>
      <w:r w:rsidR="002E5A56" w:rsidRPr="009D042D">
        <w:rPr>
          <w:rFonts w:ascii="Times New Roman" w:eastAsia="Times New Roman" w:hAnsi="Times New Roman"/>
          <w:b/>
          <w:sz w:val="24"/>
          <w:szCs w:val="24"/>
          <w:u w:val="single"/>
          <w:lang w:val="bg-BG" w:eastAsia="ar-SA"/>
        </w:rPr>
        <w:t>:0</w:t>
      </w:r>
      <w:r w:rsidR="00E313B4" w:rsidRPr="009D042D">
        <w:rPr>
          <w:rFonts w:ascii="Times New Roman" w:eastAsia="Times New Roman" w:hAnsi="Times New Roman"/>
          <w:b/>
          <w:sz w:val="24"/>
          <w:szCs w:val="24"/>
          <w:u w:val="single"/>
          <w:lang w:val="bg-BG" w:eastAsia="ar-SA"/>
        </w:rPr>
        <w:t>0</w:t>
      </w:r>
      <w:r w:rsidR="00E313B4" w:rsidRPr="00DE1FB4">
        <w:rPr>
          <w:rFonts w:ascii="Times New Roman" w:eastAsia="Times New Roman" w:hAnsi="Times New Roman"/>
          <w:b/>
          <w:sz w:val="24"/>
          <w:szCs w:val="24"/>
          <w:lang w:val="bg-BG" w:eastAsia="ar-SA"/>
        </w:rPr>
        <w:t xml:space="preserve"> </w:t>
      </w:r>
      <w:r w:rsidR="00E313B4" w:rsidRPr="002E5A56">
        <w:rPr>
          <w:rFonts w:ascii="Times New Roman" w:eastAsia="Times New Roman" w:hAnsi="Times New Roman"/>
          <w:b/>
          <w:sz w:val="24"/>
          <w:szCs w:val="24"/>
          <w:u w:val="single"/>
          <w:lang w:val="bg-BG" w:eastAsia="ar-SA"/>
        </w:rPr>
        <w:t xml:space="preserve">часа в работни дни до </w:t>
      </w:r>
      <w:r w:rsidR="009C32D5">
        <w:rPr>
          <w:rFonts w:ascii="Times New Roman" w:eastAsia="Times New Roman" w:hAnsi="Times New Roman"/>
          <w:b/>
          <w:sz w:val="24"/>
          <w:szCs w:val="24"/>
          <w:u w:val="single"/>
          <w:lang w:val="bg-BG" w:eastAsia="ar-SA"/>
        </w:rPr>
        <w:t>13.06</w:t>
      </w:r>
      <w:r w:rsidR="002D5B77">
        <w:rPr>
          <w:rFonts w:ascii="Times New Roman" w:eastAsia="Times New Roman" w:hAnsi="Times New Roman"/>
          <w:b/>
          <w:sz w:val="24"/>
          <w:szCs w:val="24"/>
          <w:u w:val="single"/>
          <w:lang w:val="bg-BG" w:eastAsia="ar-SA"/>
        </w:rPr>
        <w:t>.2022</w:t>
      </w:r>
      <w:r w:rsidR="009D042D">
        <w:rPr>
          <w:rFonts w:ascii="Times New Roman" w:eastAsia="Times New Roman" w:hAnsi="Times New Roman"/>
          <w:b/>
          <w:sz w:val="24"/>
          <w:szCs w:val="24"/>
          <w:u w:val="single"/>
          <w:lang w:val="bg-BG" w:eastAsia="ar-SA"/>
        </w:rPr>
        <w:t xml:space="preserve"> </w:t>
      </w:r>
      <w:r w:rsidR="00345C23" w:rsidRPr="002E5A56">
        <w:rPr>
          <w:rFonts w:ascii="Times New Roman" w:eastAsia="Times New Roman" w:hAnsi="Times New Roman"/>
          <w:b/>
          <w:sz w:val="24"/>
          <w:szCs w:val="24"/>
          <w:u w:val="single"/>
          <w:lang w:val="bg-BG" w:eastAsia="ar-SA"/>
        </w:rPr>
        <w:t>г.</w:t>
      </w:r>
      <w:r w:rsidR="00E313B4" w:rsidRPr="002E5A56">
        <w:rPr>
          <w:rFonts w:ascii="Times New Roman" w:eastAsia="Times New Roman" w:hAnsi="Times New Roman"/>
          <w:b/>
          <w:sz w:val="24"/>
          <w:szCs w:val="24"/>
          <w:u w:val="single"/>
          <w:lang w:val="bg-BG" w:eastAsia="ar-SA"/>
        </w:rPr>
        <w:t>, включително</w:t>
      </w:r>
      <w:r w:rsidR="00E313B4" w:rsidRPr="00112CB0">
        <w:rPr>
          <w:rFonts w:ascii="Times New Roman" w:eastAsia="Times New Roman" w:hAnsi="Times New Roman"/>
          <w:sz w:val="24"/>
          <w:szCs w:val="24"/>
          <w:lang w:val="bg-BG" w:eastAsia="ar-SA"/>
        </w:rPr>
        <w:t xml:space="preserve">. Заявлението и документите към него </w:t>
      </w:r>
      <w:r w:rsidR="00E313B4" w:rsidRPr="00112CB0">
        <w:rPr>
          <w:rFonts w:ascii="Times New Roman" w:hAnsi="Times New Roman"/>
          <w:sz w:val="24"/>
          <w:szCs w:val="24"/>
          <w:lang w:val="bg-BG" w:eastAsia="bg-BG"/>
        </w:rPr>
        <w:t>се подават в общ, запечатан, с ненарушена цялост и непрозрачен плик,</w:t>
      </w:r>
      <w:r w:rsidR="00E313B4" w:rsidRPr="00112CB0">
        <w:rPr>
          <w:rFonts w:ascii="Times New Roman" w:eastAsia="Times New Roman" w:hAnsi="Times New Roman"/>
          <w:sz w:val="24"/>
          <w:szCs w:val="24"/>
          <w:lang w:val="bg-BG" w:eastAsia="ar-SA"/>
        </w:rPr>
        <w:t xml:space="preserve"> лично от кандидата или от негов упълномощен представител. </w:t>
      </w:r>
      <w:r w:rsidR="001648FC" w:rsidRPr="00112CB0">
        <w:rPr>
          <w:rFonts w:ascii="Times New Roman" w:eastAsia="Times New Roman" w:hAnsi="Times New Roman"/>
          <w:bCs/>
          <w:sz w:val="24"/>
          <w:szCs w:val="24"/>
          <w:lang w:val="bg-BG"/>
        </w:rPr>
        <w:t>Върху плика се изписават</w:t>
      </w:r>
      <w:r w:rsidR="001648FC" w:rsidRPr="00112CB0">
        <w:rPr>
          <w:rFonts w:ascii="Times New Roman" w:eastAsia="Times New Roman" w:hAnsi="Times New Roman"/>
          <w:bCs/>
          <w:sz w:val="24"/>
          <w:szCs w:val="24"/>
          <w:lang w:val="en-GB"/>
        </w:rPr>
        <w:t xml:space="preserve"> </w:t>
      </w:r>
      <w:r w:rsidR="001648FC" w:rsidRPr="00112CB0">
        <w:rPr>
          <w:rFonts w:ascii="Times New Roman" w:eastAsia="Times New Roman" w:hAnsi="Times New Roman"/>
          <w:bCs/>
          <w:sz w:val="24"/>
          <w:szCs w:val="24"/>
          <w:lang w:val="bg-BG"/>
        </w:rPr>
        <w:t>н</w:t>
      </w:r>
      <w:r w:rsidR="001648FC" w:rsidRPr="00112CB0">
        <w:rPr>
          <w:rFonts w:ascii="Times New Roman" w:eastAsia="Times New Roman" w:hAnsi="Times New Roman"/>
          <w:sz w:val="24"/>
          <w:szCs w:val="24"/>
          <w:lang w:val="bg-BG"/>
        </w:rPr>
        <w:t>аименование на обекта, предмет на търга и името на участника</w:t>
      </w:r>
      <w:r w:rsidR="00E313B4" w:rsidRPr="00112CB0">
        <w:rPr>
          <w:rFonts w:ascii="Times New Roman" w:eastAsia="Times New Roman" w:hAnsi="Times New Roman"/>
          <w:sz w:val="24"/>
          <w:szCs w:val="24"/>
          <w:lang w:val="bg-BG" w:eastAsia="ar-SA"/>
        </w:rPr>
        <w:t xml:space="preserve">. </w:t>
      </w:r>
      <w:r w:rsidR="00E313B4" w:rsidRPr="00112CB0">
        <w:rPr>
          <w:rFonts w:ascii="Times New Roman" w:eastAsia="Times New Roman" w:hAnsi="Times New Roman"/>
          <w:b/>
          <w:color w:val="000000"/>
          <w:sz w:val="24"/>
          <w:szCs w:val="24"/>
          <w:lang w:val="bg-BG"/>
        </w:rPr>
        <w:t>Липсата</w:t>
      </w:r>
      <w:r w:rsidR="00E313B4" w:rsidRPr="00112CB0">
        <w:rPr>
          <w:rFonts w:ascii="Times New Roman" w:eastAsia="Times New Roman" w:hAnsi="Times New Roman"/>
          <w:color w:val="000000"/>
          <w:sz w:val="24"/>
          <w:szCs w:val="24"/>
          <w:lang w:val="bg-BG"/>
        </w:rPr>
        <w:t xml:space="preserve"> на някои от изискваните документи </w:t>
      </w:r>
      <w:r w:rsidR="00E313B4" w:rsidRPr="00112CB0">
        <w:rPr>
          <w:rFonts w:ascii="Times New Roman" w:eastAsia="Times New Roman" w:hAnsi="Times New Roman"/>
          <w:b/>
          <w:color w:val="000000"/>
          <w:sz w:val="24"/>
          <w:szCs w:val="24"/>
          <w:lang w:val="bg-BG"/>
        </w:rPr>
        <w:t xml:space="preserve">е основание за отстраняване </w:t>
      </w:r>
      <w:r w:rsidR="00E313B4" w:rsidRPr="00112CB0">
        <w:rPr>
          <w:rFonts w:ascii="Times New Roman" w:eastAsia="Times New Roman" w:hAnsi="Times New Roman"/>
          <w:color w:val="000000"/>
          <w:sz w:val="24"/>
          <w:szCs w:val="24"/>
          <w:lang w:val="bg-BG"/>
        </w:rPr>
        <w:t>на участника до следващите етапи на тръжната сесия – процеса на наддаване за цена.</w:t>
      </w:r>
    </w:p>
    <w:p w:rsidR="00E313B4" w:rsidRPr="00112CB0" w:rsidRDefault="004F1757" w:rsidP="00345C23">
      <w:pPr>
        <w:tabs>
          <w:tab w:val="left" w:pos="993"/>
        </w:tabs>
        <w:suppressAutoHyphens/>
        <w:spacing w:after="0" w:line="240" w:lineRule="auto"/>
        <w:ind w:firstLine="1134"/>
        <w:jc w:val="both"/>
        <w:rPr>
          <w:rFonts w:ascii="Times New Roman" w:eastAsia="Times New Roman" w:hAnsi="Times New Roman"/>
          <w:color w:val="000000"/>
          <w:sz w:val="24"/>
          <w:szCs w:val="24"/>
          <w:lang w:val="bg-BG"/>
        </w:rPr>
      </w:pPr>
      <w:r w:rsidRPr="00112CB0">
        <w:rPr>
          <w:rFonts w:ascii="Times New Roman" w:eastAsia="Times New Roman" w:hAnsi="Times New Roman"/>
          <w:b/>
          <w:sz w:val="24"/>
          <w:szCs w:val="24"/>
          <w:lang w:val="bg-BG" w:eastAsia="ar-SA"/>
        </w:rPr>
        <w:t>10</w:t>
      </w:r>
      <w:r w:rsidR="00E313B4" w:rsidRPr="00112CB0">
        <w:rPr>
          <w:rFonts w:ascii="Times New Roman" w:eastAsia="Times New Roman" w:hAnsi="Times New Roman"/>
          <w:b/>
          <w:sz w:val="24"/>
          <w:szCs w:val="24"/>
          <w:lang w:val="bg-BG" w:eastAsia="ar-SA"/>
        </w:rPr>
        <w:t>.1.2.</w:t>
      </w:r>
      <w:r w:rsidR="00E313B4" w:rsidRPr="00112CB0">
        <w:rPr>
          <w:rFonts w:ascii="Times New Roman" w:eastAsia="Times New Roman" w:hAnsi="Times New Roman"/>
          <w:sz w:val="24"/>
          <w:szCs w:val="24"/>
          <w:lang w:val="bg-BG" w:eastAsia="ar-SA"/>
        </w:rPr>
        <w:t xml:space="preserve"> </w:t>
      </w:r>
      <w:r w:rsidR="00E313B4" w:rsidRPr="00112CB0">
        <w:rPr>
          <w:rFonts w:ascii="Times New Roman" w:eastAsia="Times New Roman" w:hAnsi="Times New Roman"/>
          <w:color w:val="000000"/>
          <w:sz w:val="24"/>
          <w:szCs w:val="24"/>
          <w:lang w:val="bg-BG"/>
        </w:rPr>
        <w:t>Представеното заявление с изискуемите документи</w:t>
      </w:r>
      <w:r w:rsidR="008B6F8F">
        <w:rPr>
          <w:rFonts w:ascii="Times New Roman" w:eastAsia="Times New Roman" w:hAnsi="Times New Roman"/>
          <w:color w:val="000000"/>
          <w:sz w:val="24"/>
          <w:szCs w:val="24"/>
          <w:lang w:val="bg-BG"/>
        </w:rPr>
        <w:t xml:space="preserve"> се завежда във входящ регистър.</w:t>
      </w:r>
    </w:p>
    <w:p w:rsidR="00E313B4" w:rsidRPr="00112CB0" w:rsidRDefault="004F1757" w:rsidP="00345C23">
      <w:pPr>
        <w:tabs>
          <w:tab w:val="left" w:pos="993"/>
        </w:tabs>
        <w:spacing w:after="0" w:line="240" w:lineRule="auto"/>
        <w:ind w:firstLine="1134"/>
        <w:jc w:val="both"/>
        <w:rPr>
          <w:rFonts w:ascii="Times New Roman" w:hAnsi="Times New Roman"/>
          <w:sz w:val="24"/>
          <w:szCs w:val="24"/>
          <w:lang w:val="bg-BG"/>
        </w:rPr>
      </w:pPr>
      <w:r w:rsidRPr="00112CB0">
        <w:rPr>
          <w:rFonts w:ascii="Times New Roman" w:eastAsia="Times New Roman" w:hAnsi="Times New Roman"/>
          <w:b/>
          <w:sz w:val="24"/>
          <w:szCs w:val="24"/>
          <w:lang w:val="bg-BG" w:eastAsia="ar-SA"/>
        </w:rPr>
        <w:t>10</w:t>
      </w:r>
      <w:r w:rsidR="00E313B4" w:rsidRPr="00112CB0">
        <w:rPr>
          <w:rFonts w:ascii="Times New Roman" w:eastAsia="Times New Roman" w:hAnsi="Times New Roman"/>
          <w:b/>
          <w:sz w:val="24"/>
          <w:szCs w:val="24"/>
          <w:lang w:val="bg-BG" w:eastAsia="ar-SA"/>
        </w:rPr>
        <w:t>.1.</w:t>
      </w:r>
      <w:r w:rsidRPr="00112CB0">
        <w:rPr>
          <w:rFonts w:ascii="Times New Roman" w:eastAsia="Times New Roman" w:hAnsi="Times New Roman"/>
          <w:b/>
          <w:sz w:val="24"/>
          <w:szCs w:val="24"/>
          <w:lang w:val="bg-BG" w:eastAsia="ar-SA"/>
        </w:rPr>
        <w:t>3</w:t>
      </w:r>
      <w:r w:rsidR="00E313B4" w:rsidRPr="00112CB0">
        <w:rPr>
          <w:rFonts w:ascii="Times New Roman" w:eastAsia="Times New Roman" w:hAnsi="Times New Roman"/>
          <w:b/>
          <w:sz w:val="24"/>
          <w:szCs w:val="24"/>
          <w:lang w:val="bg-BG" w:eastAsia="ar-SA"/>
        </w:rPr>
        <w:t>.</w:t>
      </w:r>
      <w:r w:rsidR="00E313B4" w:rsidRPr="00112CB0">
        <w:rPr>
          <w:rFonts w:ascii="Times New Roman" w:eastAsia="Times New Roman" w:hAnsi="Times New Roman"/>
          <w:sz w:val="24"/>
          <w:szCs w:val="24"/>
          <w:lang w:val="bg-BG" w:eastAsia="ar-SA"/>
        </w:rPr>
        <w:t xml:space="preserve"> </w:t>
      </w:r>
      <w:r w:rsidR="00E313B4" w:rsidRPr="00112CB0">
        <w:rPr>
          <w:rFonts w:ascii="Times New Roman" w:hAnsi="Times New Roman"/>
          <w:sz w:val="24"/>
          <w:szCs w:val="24"/>
          <w:lang w:val="bg-BG"/>
        </w:rPr>
        <w:t>Не се приемат за участие в търга и се връща незабавно на кандидата заявление, което е представено след изтичане на крайния срок за получаване или същото, с приложените документи, е в незапечатан, прозрачен или скъсан плик.</w:t>
      </w:r>
    </w:p>
    <w:p w:rsidR="00E313B4" w:rsidRPr="00112CB0" w:rsidRDefault="00FB28A6" w:rsidP="00112CB0">
      <w:pPr>
        <w:tabs>
          <w:tab w:val="left" w:pos="993"/>
        </w:tabs>
        <w:suppressAutoHyphens/>
        <w:spacing w:after="0" w:line="240" w:lineRule="auto"/>
        <w:ind w:firstLine="709"/>
        <w:jc w:val="both"/>
        <w:rPr>
          <w:rFonts w:ascii="Times New Roman" w:eastAsia="Times New Roman" w:hAnsi="Times New Roman"/>
          <w:sz w:val="24"/>
          <w:szCs w:val="24"/>
          <w:lang w:val="bg-BG" w:eastAsia="ar-SA"/>
        </w:rPr>
      </w:pPr>
      <w:r w:rsidRPr="00112CB0">
        <w:rPr>
          <w:rFonts w:ascii="Times New Roman" w:eastAsia="Times New Roman" w:hAnsi="Times New Roman"/>
          <w:b/>
          <w:sz w:val="24"/>
          <w:szCs w:val="24"/>
          <w:lang w:val="bg-BG" w:eastAsia="ar-SA"/>
        </w:rPr>
        <w:t>10</w:t>
      </w:r>
      <w:r w:rsidR="00E313B4" w:rsidRPr="00112CB0">
        <w:rPr>
          <w:rFonts w:ascii="Times New Roman" w:eastAsia="Times New Roman" w:hAnsi="Times New Roman"/>
          <w:b/>
          <w:sz w:val="24"/>
          <w:szCs w:val="24"/>
          <w:lang w:val="bg-BG" w:eastAsia="ar-SA"/>
        </w:rPr>
        <w:t>.2.</w:t>
      </w:r>
      <w:r w:rsidR="00E313B4" w:rsidRPr="00112CB0">
        <w:rPr>
          <w:rFonts w:ascii="Times New Roman" w:eastAsia="Times New Roman" w:hAnsi="Times New Roman"/>
          <w:sz w:val="24"/>
          <w:szCs w:val="24"/>
          <w:lang w:val="bg-BG" w:eastAsia="ar-SA"/>
        </w:rPr>
        <w:t xml:space="preserve"> </w:t>
      </w:r>
      <w:r w:rsidR="00E313B4" w:rsidRPr="00112CB0">
        <w:rPr>
          <w:rFonts w:ascii="Times New Roman" w:eastAsia="Times New Roman" w:hAnsi="Times New Roman"/>
          <w:b/>
          <w:caps/>
          <w:sz w:val="24"/>
          <w:szCs w:val="24"/>
          <w:lang w:val="bg-BG" w:eastAsia="ar-SA"/>
        </w:rPr>
        <w:t>Изискуемите документи за допустимост, приложени към заявлението за участие в търга, са следните:</w:t>
      </w:r>
    </w:p>
    <w:p w:rsidR="00FB28A6" w:rsidRPr="00112CB0" w:rsidRDefault="00FB28A6" w:rsidP="00345C23">
      <w:pPr>
        <w:tabs>
          <w:tab w:val="left" w:pos="993"/>
        </w:tabs>
        <w:spacing w:after="0" w:line="240" w:lineRule="auto"/>
        <w:ind w:firstLine="1134"/>
        <w:jc w:val="both"/>
        <w:rPr>
          <w:rFonts w:ascii="Times New Roman" w:hAnsi="Times New Roman"/>
          <w:color w:val="000000"/>
          <w:sz w:val="24"/>
          <w:szCs w:val="24"/>
          <w:lang w:val="bg-BG"/>
        </w:rPr>
      </w:pPr>
      <w:r w:rsidRPr="00112CB0">
        <w:rPr>
          <w:rFonts w:ascii="Times New Roman" w:eastAsia="Times New Roman" w:hAnsi="Times New Roman"/>
          <w:b/>
          <w:color w:val="000000"/>
          <w:sz w:val="24"/>
          <w:szCs w:val="24"/>
          <w:lang w:val="bg-BG"/>
        </w:rPr>
        <w:t>10</w:t>
      </w:r>
      <w:r w:rsidR="007715B9" w:rsidRPr="00112CB0">
        <w:rPr>
          <w:rFonts w:ascii="Times New Roman" w:eastAsia="Times New Roman" w:hAnsi="Times New Roman"/>
          <w:b/>
          <w:color w:val="000000"/>
          <w:sz w:val="24"/>
          <w:szCs w:val="24"/>
          <w:lang w:val="bg-BG"/>
        </w:rPr>
        <w:t>.2.1.</w:t>
      </w:r>
      <w:r w:rsidR="007715B9" w:rsidRPr="00112CB0">
        <w:rPr>
          <w:rFonts w:ascii="Times New Roman" w:eastAsia="Times New Roman" w:hAnsi="Times New Roman"/>
          <w:color w:val="000000"/>
          <w:sz w:val="24"/>
          <w:szCs w:val="24"/>
          <w:lang w:val="bg-BG"/>
        </w:rPr>
        <w:t xml:space="preserve"> </w:t>
      </w:r>
      <w:r w:rsidR="00C53FEA" w:rsidRPr="00112CB0">
        <w:rPr>
          <w:rFonts w:ascii="Times New Roman" w:eastAsia="Times New Roman" w:hAnsi="Times New Roman"/>
          <w:b/>
          <w:color w:val="000000"/>
          <w:sz w:val="24"/>
          <w:szCs w:val="24"/>
          <w:u w:val="single"/>
          <w:lang w:val="bg-BG"/>
        </w:rPr>
        <w:t>Заявление за участие (по образец)</w:t>
      </w:r>
      <w:r w:rsidR="00C53FEA" w:rsidRPr="00112CB0">
        <w:rPr>
          <w:rFonts w:ascii="Times New Roman" w:eastAsia="Times New Roman" w:hAnsi="Times New Roman"/>
          <w:color w:val="000000"/>
          <w:sz w:val="24"/>
          <w:szCs w:val="24"/>
          <w:lang w:val="bg-BG"/>
        </w:rPr>
        <w:t xml:space="preserve"> – прилага се в оригинал;</w:t>
      </w:r>
      <w:r w:rsidR="00C53FEA" w:rsidRPr="00112CB0">
        <w:rPr>
          <w:rFonts w:ascii="Times New Roman" w:hAnsi="Times New Roman"/>
          <w:color w:val="000000"/>
          <w:sz w:val="24"/>
          <w:szCs w:val="24"/>
          <w:lang w:val="bg-BG"/>
        </w:rPr>
        <w:t xml:space="preserve"> </w:t>
      </w:r>
    </w:p>
    <w:p w:rsidR="00C53FEA" w:rsidRPr="00112CB0" w:rsidRDefault="00C53FEA" w:rsidP="00345C23">
      <w:pPr>
        <w:tabs>
          <w:tab w:val="left" w:pos="993"/>
        </w:tabs>
        <w:spacing w:after="0" w:line="240" w:lineRule="auto"/>
        <w:ind w:firstLine="1134"/>
        <w:jc w:val="both"/>
        <w:rPr>
          <w:rFonts w:ascii="Times New Roman" w:hAnsi="Times New Roman"/>
          <w:sz w:val="24"/>
          <w:szCs w:val="24"/>
          <w:u w:val="single"/>
          <w:lang w:val="bg-BG" w:eastAsia="ar-SA"/>
        </w:rPr>
      </w:pPr>
      <w:r w:rsidRPr="00112CB0">
        <w:rPr>
          <w:rFonts w:ascii="Times New Roman" w:hAnsi="Times New Roman"/>
          <w:sz w:val="24"/>
          <w:szCs w:val="24"/>
          <w:lang w:val="bg-BG"/>
        </w:rPr>
        <w:t xml:space="preserve">В </w:t>
      </w:r>
      <w:r w:rsidR="00FB28A6" w:rsidRPr="00112CB0">
        <w:rPr>
          <w:rFonts w:ascii="Times New Roman" w:hAnsi="Times New Roman"/>
          <w:sz w:val="24"/>
          <w:szCs w:val="24"/>
          <w:lang w:val="bg-BG"/>
        </w:rPr>
        <w:t xml:space="preserve">случай, че кандидата е ЕТ и/или юридическо лице в </w:t>
      </w:r>
      <w:r w:rsidRPr="00112CB0">
        <w:rPr>
          <w:rFonts w:ascii="Times New Roman" w:hAnsi="Times New Roman"/>
          <w:sz w:val="24"/>
          <w:szCs w:val="24"/>
          <w:lang w:val="bg-BG"/>
        </w:rPr>
        <w:t>заявлението за участие</w:t>
      </w:r>
      <w:r w:rsidR="00FB28A6" w:rsidRPr="00112CB0">
        <w:rPr>
          <w:rFonts w:ascii="Times New Roman" w:hAnsi="Times New Roman"/>
          <w:sz w:val="24"/>
          <w:szCs w:val="24"/>
          <w:lang w:val="bg-BG"/>
        </w:rPr>
        <w:t xml:space="preserve"> се </w:t>
      </w:r>
      <w:r w:rsidRPr="00112CB0">
        <w:rPr>
          <w:rFonts w:ascii="Times New Roman" w:hAnsi="Times New Roman"/>
          <w:sz w:val="24"/>
          <w:szCs w:val="24"/>
          <w:lang w:val="bg-BG"/>
        </w:rPr>
        <w:t xml:space="preserve">посочва </w:t>
      </w:r>
      <w:r w:rsidRPr="00112CB0">
        <w:rPr>
          <w:rFonts w:ascii="Times New Roman" w:hAnsi="Times New Roman"/>
          <w:sz w:val="24"/>
          <w:szCs w:val="24"/>
          <w:lang w:val="bg-BG" w:eastAsia="ar-SA"/>
        </w:rPr>
        <w:t>Единен идентификационен код за лицата регистрирани в Република България по Закона за Търговския реги</w:t>
      </w:r>
      <w:r w:rsidR="00FB28A6" w:rsidRPr="00112CB0">
        <w:rPr>
          <w:rFonts w:ascii="Times New Roman" w:hAnsi="Times New Roman"/>
          <w:sz w:val="24"/>
          <w:szCs w:val="24"/>
          <w:lang w:val="bg-BG" w:eastAsia="ar-SA"/>
        </w:rPr>
        <w:t>стър (в сила от 01.01.2008 г.).</w:t>
      </w:r>
      <w:r w:rsidRPr="00112CB0">
        <w:rPr>
          <w:rFonts w:ascii="Times New Roman" w:hAnsi="Times New Roman"/>
          <w:sz w:val="24"/>
          <w:szCs w:val="24"/>
          <w:lang w:val="bg-BG" w:eastAsia="ar-SA"/>
        </w:rPr>
        <w:t xml:space="preserve"> </w:t>
      </w:r>
      <w:r w:rsidR="00FB28A6" w:rsidRPr="00112CB0">
        <w:rPr>
          <w:rFonts w:ascii="Times New Roman" w:hAnsi="Times New Roman"/>
          <w:sz w:val="24"/>
          <w:szCs w:val="24"/>
          <w:lang w:val="bg-BG" w:eastAsia="ar-SA"/>
        </w:rPr>
        <w:t>К</w:t>
      </w:r>
      <w:r w:rsidRPr="00112CB0">
        <w:rPr>
          <w:rFonts w:ascii="Times New Roman" w:hAnsi="Times New Roman"/>
          <w:sz w:val="24"/>
          <w:szCs w:val="24"/>
          <w:lang w:val="bg-BG" w:eastAsia="ar-SA"/>
        </w:rPr>
        <w:t xml:space="preserve">омисията служебно проверява актуалното състояние на кандидата към датата на провеждане на процедурата. </w:t>
      </w:r>
    </w:p>
    <w:p w:rsidR="00EE7E2C" w:rsidRPr="00112CB0" w:rsidRDefault="00FB28A6" w:rsidP="00345C23">
      <w:pPr>
        <w:tabs>
          <w:tab w:val="left" w:pos="993"/>
        </w:tabs>
        <w:suppressAutoHyphens/>
        <w:spacing w:after="0" w:line="240" w:lineRule="auto"/>
        <w:ind w:firstLine="1134"/>
        <w:jc w:val="both"/>
        <w:rPr>
          <w:rFonts w:ascii="Times New Roman" w:eastAsia="Times New Roman" w:hAnsi="Times New Roman"/>
          <w:sz w:val="24"/>
          <w:szCs w:val="24"/>
          <w:lang w:val="bg-BG" w:eastAsia="ar-SA"/>
        </w:rPr>
      </w:pPr>
      <w:r w:rsidRPr="00112CB0">
        <w:rPr>
          <w:rFonts w:ascii="Times New Roman" w:hAnsi="Times New Roman"/>
          <w:b/>
          <w:sz w:val="24"/>
          <w:szCs w:val="24"/>
          <w:lang w:val="bg-BG" w:eastAsia="ar-SA"/>
        </w:rPr>
        <w:t>10.2.2</w:t>
      </w:r>
      <w:r w:rsidR="00C53FEA" w:rsidRPr="00112CB0">
        <w:rPr>
          <w:rFonts w:ascii="Times New Roman" w:hAnsi="Times New Roman"/>
          <w:b/>
          <w:sz w:val="24"/>
          <w:szCs w:val="24"/>
          <w:lang w:val="bg-BG" w:eastAsia="ar-SA"/>
        </w:rPr>
        <w:t>.</w:t>
      </w:r>
      <w:r w:rsidR="00C53FEA" w:rsidRPr="00112CB0">
        <w:rPr>
          <w:rFonts w:ascii="Times New Roman" w:hAnsi="Times New Roman"/>
          <w:sz w:val="24"/>
          <w:szCs w:val="24"/>
          <w:lang w:val="bg-BG" w:eastAsia="ar-SA"/>
        </w:rPr>
        <w:t xml:space="preserve"> </w:t>
      </w:r>
      <w:r w:rsidR="00C53FEA" w:rsidRPr="00112CB0">
        <w:rPr>
          <w:rFonts w:ascii="Times New Roman" w:hAnsi="Times New Roman"/>
          <w:b/>
          <w:sz w:val="24"/>
          <w:szCs w:val="24"/>
          <w:u w:val="single"/>
          <w:lang w:val="bg-BG" w:eastAsia="ar-SA"/>
        </w:rPr>
        <w:t>Декларация № 1</w:t>
      </w:r>
      <w:r w:rsidR="00C53FEA" w:rsidRPr="00112CB0">
        <w:rPr>
          <w:rFonts w:ascii="Times New Roman" w:hAnsi="Times New Roman"/>
          <w:sz w:val="24"/>
          <w:szCs w:val="24"/>
          <w:lang w:val="bg-BG" w:eastAsia="ar-SA"/>
        </w:rPr>
        <w:t xml:space="preserve"> </w:t>
      </w:r>
      <w:r w:rsidR="00C53FEA" w:rsidRPr="00112CB0">
        <w:rPr>
          <w:rFonts w:ascii="Times New Roman" w:hAnsi="Times New Roman"/>
          <w:b/>
          <w:sz w:val="24"/>
          <w:szCs w:val="24"/>
          <w:lang w:val="bg-BG" w:eastAsia="ar-SA"/>
        </w:rPr>
        <w:t>в оригинал</w:t>
      </w:r>
      <w:r w:rsidR="00C53FEA" w:rsidRPr="00112CB0">
        <w:rPr>
          <w:rFonts w:ascii="Times New Roman" w:hAnsi="Times New Roman"/>
          <w:sz w:val="24"/>
          <w:szCs w:val="24"/>
          <w:lang w:val="bg-BG" w:eastAsia="ar-SA"/>
        </w:rPr>
        <w:t xml:space="preserve"> (по образец) – удостоверяваща </w:t>
      </w:r>
      <w:r w:rsidRPr="00112CB0">
        <w:rPr>
          <w:rFonts w:ascii="Times New Roman" w:hAnsi="Times New Roman"/>
          <w:sz w:val="24"/>
          <w:szCs w:val="24"/>
          <w:lang w:val="bg-BG" w:eastAsia="ar-SA"/>
        </w:rPr>
        <w:t>наличие или липса на задължения към Община Смядово,</w:t>
      </w:r>
      <w:r w:rsidR="00C53FEA" w:rsidRPr="00112CB0">
        <w:rPr>
          <w:rFonts w:ascii="Times New Roman" w:hAnsi="Times New Roman"/>
          <w:sz w:val="24"/>
          <w:szCs w:val="24"/>
          <w:lang w:val="bg-BG" w:eastAsia="ar-SA"/>
        </w:rPr>
        <w:t xml:space="preserve"> която е приложена към настоящата тръжна документация</w:t>
      </w:r>
      <w:r w:rsidR="00112CB0" w:rsidRPr="00112CB0">
        <w:rPr>
          <w:rFonts w:ascii="Times New Roman" w:eastAsia="Times New Roman" w:hAnsi="Times New Roman"/>
          <w:sz w:val="24"/>
          <w:szCs w:val="24"/>
          <w:lang w:val="bg-BG" w:eastAsia="ar-SA"/>
        </w:rPr>
        <w:t xml:space="preserve">. </w:t>
      </w:r>
      <w:r w:rsidR="00112CB0" w:rsidRPr="00112CB0">
        <w:rPr>
          <w:rFonts w:ascii="Times New Roman" w:hAnsi="Times New Roman"/>
          <w:sz w:val="24"/>
          <w:szCs w:val="24"/>
          <w:lang w:val="bg-BG" w:eastAsia="ar-SA"/>
        </w:rPr>
        <w:t>Комисията извършва служебна проверка.</w:t>
      </w:r>
    </w:p>
    <w:p w:rsidR="00C53FEA" w:rsidRPr="00112CB0" w:rsidRDefault="00FB28A6" w:rsidP="00345C23">
      <w:pPr>
        <w:tabs>
          <w:tab w:val="left" w:pos="993"/>
        </w:tabs>
        <w:spacing w:after="0" w:line="240" w:lineRule="auto"/>
        <w:ind w:firstLine="1134"/>
        <w:jc w:val="both"/>
        <w:rPr>
          <w:rFonts w:ascii="Times New Roman" w:hAnsi="Times New Roman"/>
          <w:b/>
          <w:sz w:val="24"/>
          <w:szCs w:val="24"/>
          <w:lang w:eastAsia="ar-SA"/>
        </w:rPr>
      </w:pPr>
      <w:r w:rsidRPr="00112CB0">
        <w:rPr>
          <w:rFonts w:ascii="Times New Roman" w:hAnsi="Times New Roman"/>
          <w:b/>
          <w:sz w:val="24"/>
          <w:szCs w:val="24"/>
          <w:lang w:val="bg-BG" w:eastAsia="ar-SA"/>
        </w:rPr>
        <w:t>10.2.3</w:t>
      </w:r>
      <w:r w:rsidR="00C53FEA" w:rsidRPr="00112CB0">
        <w:rPr>
          <w:rFonts w:ascii="Times New Roman" w:hAnsi="Times New Roman"/>
          <w:b/>
          <w:sz w:val="24"/>
          <w:szCs w:val="24"/>
          <w:lang w:val="bg-BG" w:eastAsia="ar-SA"/>
        </w:rPr>
        <w:t>.</w:t>
      </w:r>
      <w:r w:rsidR="00C53FEA" w:rsidRPr="00112CB0">
        <w:rPr>
          <w:rFonts w:ascii="Times New Roman" w:hAnsi="Times New Roman"/>
          <w:sz w:val="24"/>
          <w:szCs w:val="24"/>
          <w:lang w:val="bg-BG" w:eastAsia="ar-SA"/>
        </w:rPr>
        <w:t xml:space="preserve"> </w:t>
      </w:r>
      <w:r w:rsidR="00C53FEA" w:rsidRPr="00112CB0">
        <w:rPr>
          <w:rFonts w:ascii="Times New Roman" w:hAnsi="Times New Roman"/>
          <w:b/>
          <w:sz w:val="24"/>
          <w:szCs w:val="24"/>
          <w:lang w:val="bg-BG"/>
        </w:rPr>
        <w:t>Документ за внесен</w:t>
      </w:r>
      <w:r w:rsidRPr="00112CB0">
        <w:rPr>
          <w:rFonts w:ascii="Times New Roman" w:hAnsi="Times New Roman"/>
          <w:b/>
          <w:sz w:val="24"/>
          <w:szCs w:val="24"/>
          <w:lang w:val="bg-BG"/>
        </w:rPr>
        <w:t xml:space="preserve"> депозит за</w:t>
      </w:r>
      <w:r w:rsidR="00C53FEA" w:rsidRPr="00112CB0">
        <w:rPr>
          <w:rFonts w:ascii="Times New Roman" w:hAnsi="Times New Roman"/>
          <w:b/>
          <w:sz w:val="24"/>
          <w:szCs w:val="24"/>
          <w:lang w:val="bg-BG"/>
        </w:rPr>
        <w:t xml:space="preserve"> участие в процедурата</w:t>
      </w:r>
      <w:r w:rsidRPr="00112CB0">
        <w:rPr>
          <w:rFonts w:ascii="Times New Roman" w:hAnsi="Times New Roman"/>
          <w:b/>
          <w:sz w:val="24"/>
          <w:szCs w:val="24"/>
          <w:lang w:val="bg-BG"/>
        </w:rPr>
        <w:t>.</w:t>
      </w:r>
    </w:p>
    <w:p w:rsidR="00FB28A6" w:rsidRPr="00112CB0" w:rsidRDefault="00FB28A6" w:rsidP="00345C23">
      <w:pPr>
        <w:tabs>
          <w:tab w:val="left" w:pos="993"/>
        </w:tabs>
        <w:suppressAutoHyphens/>
        <w:spacing w:after="0" w:line="240" w:lineRule="auto"/>
        <w:ind w:firstLine="1134"/>
        <w:rPr>
          <w:rFonts w:ascii="Times New Roman" w:hAnsi="Times New Roman"/>
          <w:sz w:val="24"/>
          <w:szCs w:val="24"/>
          <w:lang w:val="bg-BG" w:eastAsia="ar-SA"/>
        </w:rPr>
      </w:pPr>
      <w:r w:rsidRPr="00112CB0">
        <w:rPr>
          <w:rFonts w:ascii="Times New Roman" w:hAnsi="Times New Roman"/>
          <w:b/>
          <w:sz w:val="24"/>
          <w:szCs w:val="24"/>
          <w:lang w:val="bg-BG" w:eastAsia="ar-SA"/>
        </w:rPr>
        <w:t>10.2.4</w:t>
      </w:r>
      <w:r w:rsidR="00C53FEA" w:rsidRPr="00112CB0">
        <w:rPr>
          <w:rFonts w:ascii="Times New Roman" w:hAnsi="Times New Roman"/>
          <w:b/>
          <w:sz w:val="24"/>
          <w:szCs w:val="24"/>
          <w:lang w:val="bg-BG" w:eastAsia="ar-SA"/>
        </w:rPr>
        <w:t>.</w:t>
      </w:r>
      <w:r w:rsidR="00C53FEA" w:rsidRPr="00112CB0">
        <w:rPr>
          <w:rFonts w:ascii="Times New Roman" w:hAnsi="Times New Roman"/>
          <w:sz w:val="24"/>
          <w:szCs w:val="24"/>
          <w:lang w:val="bg-BG" w:eastAsia="ar-SA"/>
        </w:rPr>
        <w:t xml:space="preserve"> </w:t>
      </w:r>
      <w:r w:rsidRPr="00112CB0">
        <w:rPr>
          <w:rFonts w:ascii="Times New Roman" w:hAnsi="Times New Roman"/>
          <w:b/>
          <w:sz w:val="24"/>
          <w:szCs w:val="24"/>
          <w:u w:val="single"/>
          <w:lang w:eastAsia="ar-SA"/>
        </w:rPr>
        <w:t xml:space="preserve">Декларация № </w:t>
      </w:r>
      <w:r w:rsidRPr="00112CB0">
        <w:rPr>
          <w:rFonts w:ascii="Times New Roman" w:hAnsi="Times New Roman"/>
          <w:b/>
          <w:sz w:val="24"/>
          <w:szCs w:val="24"/>
          <w:u w:val="single"/>
          <w:lang w:val="bg-BG" w:eastAsia="ar-SA"/>
        </w:rPr>
        <w:t>2</w:t>
      </w:r>
      <w:r w:rsidRPr="00112CB0">
        <w:rPr>
          <w:rFonts w:ascii="Times New Roman" w:hAnsi="Times New Roman"/>
          <w:b/>
          <w:sz w:val="24"/>
          <w:szCs w:val="24"/>
          <w:u w:val="single"/>
          <w:lang w:eastAsia="ar-SA"/>
        </w:rPr>
        <w:t xml:space="preserve"> </w:t>
      </w:r>
      <w:r w:rsidRPr="00112CB0">
        <w:rPr>
          <w:rFonts w:ascii="Times New Roman" w:hAnsi="Times New Roman"/>
          <w:b/>
          <w:sz w:val="24"/>
          <w:szCs w:val="24"/>
          <w:lang w:eastAsia="ar-SA"/>
        </w:rPr>
        <w:t>в оригинал (по образец</w:t>
      </w:r>
      <w:r w:rsidRPr="00112CB0">
        <w:rPr>
          <w:rFonts w:ascii="Times New Roman" w:hAnsi="Times New Roman"/>
          <w:sz w:val="24"/>
          <w:szCs w:val="24"/>
          <w:lang w:eastAsia="ar-SA"/>
        </w:rPr>
        <w:t xml:space="preserve"> – приложен към документацията), </w:t>
      </w:r>
      <w:r w:rsidRPr="00112CB0">
        <w:rPr>
          <w:rFonts w:ascii="Times New Roman" w:hAnsi="Times New Roman"/>
          <w:sz w:val="24"/>
          <w:szCs w:val="24"/>
          <w:lang w:val="bg-BG" w:eastAsia="ar-SA"/>
        </w:rPr>
        <w:t xml:space="preserve">че кандидатът е извършил оглед на обекта и е запознат с </w:t>
      </w:r>
      <w:r w:rsidRPr="00112CB0">
        <w:rPr>
          <w:rFonts w:ascii="Times New Roman" w:hAnsi="Times New Roman"/>
          <w:sz w:val="24"/>
          <w:szCs w:val="24"/>
          <w:lang w:eastAsia="ar-SA"/>
        </w:rPr>
        <w:t>вида на обекта, неговите</w:t>
      </w:r>
      <w:r w:rsidRPr="00112CB0">
        <w:rPr>
          <w:rFonts w:ascii="Times New Roman" w:hAnsi="Times New Roman"/>
          <w:sz w:val="24"/>
          <w:szCs w:val="24"/>
          <w:lang w:val="bg-BG" w:eastAsia="ar-SA"/>
        </w:rPr>
        <w:t xml:space="preserve"> </w:t>
      </w:r>
      <w:r w:rsidRPr="00112CB0">
        <w:rPr>
          <w:rFonts w:ascii="Times New Roman" w:hAnsi="Times New Roman"/>
          <w:sz w:val="24"/>
          <w:szCs w:val="24"/>
          <w:lang w:eastAsia="ar-SA"/>
        </w:rPr>
        <w:t xml:space="preserve"> характеристики и действителното му състояние към момента</w:t>
      </w:r>
      <w:r w:rsidRPr="00112CB0">
        <w:rPr>
          <w:rFonts w:ascii="Times New Roman" w:hAnsi="Times New Roman"/>
          <w:sz w:val="24"/>
          <w:szCs w:val="24"/>
          <w:lang w:val="bg-BG" w:eastAsia="ar-SA"/>
        </w:rPr>
        <w:t>.</w:t>
      </w:r>
    </w:p>
    <w:p w:rsidR="00C53FEA" w:rsidRPr="00112CB0" w:rsidRDefault="00FB28A6" w:rsidP="00345C23">
      <w:pPr>
        <w:tabs>
          <w:tab w:val="left" w:pos="993"/>
        </w:tabs>
        <w:suppressAutoHyphens/>
        <w:spacing w:after="0" w:line="240" w:lineRule="auto"/>
        <w:ind w:firstLine="1134"/>
        <w:jc w:val="both"/>
        <w:rPr>
          <w:rFonts w:ascii="Times New Roman" w:hAnsi="Times New Roman"/>
          <w:color w:val="FF0000"/>
          <w:sz w:val="24"/>
          <w:szCs w:val="24"/>
          <w:lang w:val="bg-BG"/>
        </w:rPr>
      </w:pPr>
      <w:r w:rsidRPr="00112CB0">
        <w:rPr>
          <w:rFonts w:ascii="Times New Roman" w:hAnsi="Times New Roman"/>
          <w:b/>
          <w:sz w:val="24"/>
          <w:szCs w:val="24"/>
          <w:lang w:val="bg-BG"/>
        </w:rPr>
        <w:t>10.2.5.</w:t>
      </w:r>
      <w:r w:rsidRPr="00112CB0">
        <w:rPr>
          <w:rFonts w:ascii="Times New Roman" w:hAnsi="Times New Roman"/>
          <w:b/>
          <w:sz w:val="24"/>
          <w:szCs w:val="24"/>
          <w:u w:val="single"/>
          <w:lang w:val="bg-BG"/>
        </w:rPr>
        <w:t xml:space="preserve"> </w:t>
      </w:r>
      <w:r w:rsidR="00C53FEA" w:rsidRPr="00112CB0">
        <w:rPr>
          <w:rFonts w:ascii="Times New Roman" w:hAnsi="Times New Roman"/>
          <w:b/>
          <w:sz w:val="24"/>
          <w:szCs w:val="24"/>
          <w:u w:val="single"/>
          <w:lang w:val="bg-BG"/>
        </w:rPr>
        <w:t>Декларация №</w:t>
      </w:r>
      <w:r w:rsidR="00231629" w:rsidRPr="00112CB0">
        <w:rPr>
          <w:rFonts w:ascii="Times New Roman" w:hAnsi="Times New Roman"/>
          <w:b/>
          <w:sz w:val="24"/>
          <w:szCs w:val="24"/>
          <w:u w:val="single"/>
          <w:lang w:val="bg-BG"/>
        </w:rPr>
        <w:t xml:space="preserve"> </w:t>
      </w:r>
      <w:r w:rsidR="004F1757" w:rsidRPr="00112CB0">
        <w:rPr>
          <w:rFonts w:ascii="Times New Roman" w:hAnsi="Times New Roman"/>
          <w:b/>
          <w:sz w:val="24"/>
          <w:szCs w:val="24"/>
          <w:u w:val="single"/>
          <w:lang w:val="bg-BG"/>
        </w:rPr>
        <w:t>3</w:t>
      </w:r>
      <w:r w:rsidR="00C53FEA" w:rsidRPr="00112CB0">
        <w:rPr>
          <w:rFonts w:ascii="Times New Roman" w:hAnsi="Times New Roman"/>
          <w:b/>
          <w:sz w:val="24"/>
          <w:szCs w:val="24"/>
          <w:lang w:val="bg-BG"/>
        </w:rPr>
        <w:t xml:space="preserve"> в оригинал</w:t>
      </w:r>
      <w:r w:rsidR="00C53FEA" w:rsidRPr="00112CB0">
        <w:rPr>
          <w:rFonts w:ascii="Times New Roman" w:hAnsi="Times New Roman"/>
          <w:sz w:val="24"/>
          <w:szCs w:val="24"/>
          <w:lang w:val="bg-BG"/>
        </w:rPr>
        <w:t xml:space="preserve"> (</w:t>
      </w:r>
      <w:r w:rsidR="00C53FEA" w:rsidRPr="00112CB0">
        <w:rPr>
          <w:rFonts w:ascii="Times New Roman" w:hAnsi="Times New Roman"/>
          <w:b/>
          <w:sz w:val="24"/>
          <w:szCs w:val="24"/>
          <w:lang w:val="bg-BG"/>
        </w:rPr>
        <w:t>по образец</w:t>
      </w:r>
      <w:r w:rsidR="00C53FEA" w:rsidRPr="00112CB0">
        <w:rPr>
          <w:rFonts w:ascii="Times New Roman" w:hAnsi="Times New Roman"/>
          <w:sz w:val="24"/>
          <w:szCs w:val="24"/>
          <w:lang w:val="bg-BG"/>
        </w:rPr>
        <w:t xml:space="preserve"> – приложен към документацията), за заявени обстоятелства, относно запознаване на кандидата с условията и реда за провеждане на процедурата и клаузите на проекта на договора.</w:t>
      </w:r>
    </w:p>
    <w:p w:rsidR="005214A1" w:rsidRPr="00112CB0" w:rsidRDefault="004F1757" w:rsidP="00345C23">
      <w:pPr>
        <w:tabs>
          <w:tab w:val="left" w:pos="993"/>
        </w:tabs>
        <w:spacing w:after="0" w:line="240" w:lineRule="auto"/>
        <w:ind w:firstLine="1134"/>
        <w:jc w:val="both"/>
        <w:rPr>
          <w:rFonts w:ascii="Times New Roman" w:hAnsi="Times New Roman"/>
          <w:sz w:val="24"/>
          <w:szCs w:val="24"/>
          <w:lang w:val="bg-BG" w:eastAsia="ar-SA"/>
        </w:rPr>
      </w:pPr>
      <w:r w:rsidRPr="00112CB0">
        <w:rPr>
          <w:rFonts w:ascii="Times New Roman" w:hAnsi="Times New Roman"/>
          <w:b/>
          <w:sz w:val="24"/>
          <w:szCs w:val="24"/>
          <w:lang w:val="bg-BG"/>
        </w:rPr>
        <w:t>10</w:t>
      </w:r>
      <w:r w:rsidR="004129C4" w:rsidRPr="00112CB0">
        <w:rPr>
          <w:rFonts w:ascii="Times New Roman" w:hAnsi="Times New Roman"/>
          <w:b/>
          <w:sz w:val="24"/>
          <w:szCs w:val="24"/>
        </w:rPr>
        <w:t>.2.</w:t>
      </w:r>
      <w:r w:rsidRPr="00112CB0">
        <w:rPr>
          <w:rFonts w:ascii="Times New Roman" w:hAnsi="Times New Roman"/>
          <w:b/>
          <w:sz w:val="24"/>
          <w:szCs w:val="24"/>
          <w:lang w:val="bg-BG"/>
        </w:rPr>
        <w:t>6</w:t>
      </w:r>
      <w:r w:rsidR="004129C4" w:rsidRPr="00112CB0">
        <w:rPr>
          <w:rFonts w:ascii="Times New Roman" w:hAnsi="Times New Roman"/>
          <w:b/>
          <w:sz w:val="24"/>
          <w:szCs w:val="24"/>
        </w:rPr>
        <w:t>.</w:t>
      </w:r>
      <w:r w:rsidR="004129C4" w:rsidRPr="00112CB0">
        <w:rPr>
          <w:rFonts w:ascii="Times New Roman" w:hAnsi="Times New Roman"/>
          <w:sz w:val="24"/>
          <w:szCs w:val="24"/>
          <w:lang w:eastAsia="ar-SA"/>
        </w:rPr>
        <w:t xml:space="preserve"> </w:t>
      </w:r>
      <w:r w:rsidR="005214A1" w:rsidRPr="00112CB0">
        <w:rPr>
          <w:rFonts w:ascii="Times New Roman" w:hAnsi="Times New Roman"/>
          <w:sz w:val="24"/>
          <w:szCs w:val="24"/>
          <w:lang w:eastAsia="ar-SA"/>
        </w:rPr>
        <w:t>Заверено копие от пълномощно, при участие с упълномощен представител</w:t>
      </w:r>
      <w:r w:rsidR="005214A1" w:rsidRPr="00112CB0">
        <w:rPr>
          <w:rFonts w:ascii="Times New Roman" w:hAnsi="Times New Roman"/>
          <w:sz w:val="24"/>
          <w:szCs w:val="24"/>
        </w:rPr>
        <w:t xml:space="preserve"> (оригиналът се представя на комисията при започване на търга</w:t>
      </w:r>
      <w:r w:rsidRPr="00112CB0">
        <w:rPr>
          <w:rFonts w:ascii="Times New Roman" w:hAnsi="Times New Roman"/>
          <w:sz w:val="24"/>
          <w:szCs w:val="24"/>
          <w:lang w:val="bg-BG"/>
        </w:rPr>
        <w:t>).</w:t>
      </w:r>
    </w:p>
    <w:p w:rsidR="005214A1" w:rsidRPr="00112CB0" w:rsidRDefault="004F1757" w:rsidP="00345C23">
      <w:pPr>
        <w:tabs>
          <w:tab w:val="left" w:pos="993"/>
        </w:tabs>
        <w:suppressAutoHyphens/>
        <w:spacing w:after="0" w:line="240" w:lineRule="auto"/>
        <w:ind w:firstLine="1134"/>
        <w:jc w:val="both"/>
        <w:rPr>
          <w:rFonts w:ascii="Times New Roman" w:hAnsi="Times New Roman"/>
          <w:sz w:val="24"/>
          <w:szCs w:val="24"/>
          <w:lang w:eastAsia="ar-SA"/>
        </w:rPr>
      </w:pPr>
      <w:r w:rsidRPr="00112CB0">
        <w:rPr>
          <w:rFonts w:ascii="Times New Roman" w:hAnsi="Times New Roman"/>
          <w:b/>
          <w:sz w:val="24"/>
          <w:szCs w:val="24"/>
          <w:lang w:val="bg-BG" w:eastAsia="ar-SA"/>
        </w:rPr>
        <w:t>10</w:t>
      </w:r>
      <w:r w:rsidR="005214A1" w:rsidRPr="00112CB0">
        <w:rPr>
          <w:rFonts w:ascii="Times New Roman" w:hAnsi="Times New Roman"/>
          <w:b/>
          <w:sz w:val="24"/>
          <w:szCs w:val="24"/>
          <w:lang w:eastAsia="ar-SA"/>
        </w:rPr>
        <w:t>.2.</w:t>
      </w:r>
      <w:r w:rsidRPr="00112CB0">
        <w:rPr>
          <w:rFonts w:ascii="Times New Roman" w:hAnsi="Times New Roman"/>
          <w:b/>
          <w:sz w:val="24"/>
          <w:szCs w:val="24"/>
          <w:lang w:val="ru-RU" w:eastAsia="ar-SA"/>
        </w:rPr>
        <w:t>7</w:t>
      </w:r>
      <w:r w:rsidR="005214A1" w:rsidRPr="00112CB0">
        <w:rPr>
          <w:rFonts w:ascii="Times New Roman" w:hAnsi="Times New Roman"/>
          <w:b/>
          <w:sz w:val="24"/>
          <w:szCs w:val="24"/>
          <w:lang w:eastAsia="ar-SA"/>
        </w:rPr>
        <w:t>.</w:t>
      </w:r>
      <w:r w:rsidR="005214A1" w:rsidRPr="00112CB0">
        <w:rPr>
          <w:rFonts w:ascii="Times New Roman" w:hAnsi="Times New Roman"/>
          <w:sz w:val="24"/>
          <w:szCs w:val="24"/>
          <w:lang w:eastAsia="ar-SA"/>
        </w:rPr>
        <w:t xml:space="preserve"> Документ за самоличност (представя се на комисията по време на търга.)</w:t>
      </w:r>
    </w:p>
    <w:p w:rsidR="004F1757" w:rsidRPr="00112CB0" w:rsidRDefault="004F1757" w:rsidP="00112CB0">
      <w:pPr>
        <w:tabs>
          <w:tab w:val="left" w:pos="993"/>
        </w:tabs>
        <w:suppressAutoHyphens/>
        <w:spacing w:after="0" w:line="240" w:lineRule="auto"/>
        <w:ind w:firstLine="709"/>
        <w:jc w:val="both"/>
        <w:rPr>
          <w:rFonts w:ascii="Times New Roman" w:hAnsi="Times New Roman"/>
          <w:i/>
          <w:sz w:val="24"/>
          <w:szCs w:val="24"/>
          <w:lang w:val="bg-BG" w:eastAsia="ar-SA"/>
        </w:rPr>
      </w:pPr>
      <w:r w:rsidRPr="00112CB0">
        <w:rPr>
          <w:rFonts w:ascii="Times New Roman" w:hAnsi="Times New Roman"/>
          <w:b/>
          <w:sz w:val="24"/>
          <w:szCs w:val="24"/>
          <w:u w:val="single"/>
          <w:lang w:val="bg-BG" w:eastAsia="ar-SA"/>
        </w:rPr>
        <w:t>ЗАБЕЛЕЖКА</w:t>
      </w:r>
      <w:r w:rsidRPr="00112CB0">
        <w:rPr>
          <w:rFonts w:ascii="Times New Roman" w:hAnsi="Times New Roman"/>
          <w:b/>
          <w:sz w:val="24"/>
          <w:szCs w:val="24"/>
          <w:lang w:val="bg-BG" w:eastAsia="ar-SA"/>
        </w:rPr>
        <w:t>:</w:t>
      </w:r>
      <w:r w:rsidRPr="00112CB0">
        <w:rPr>
          <w:rFonts w:ascii="Times New Roman" w:hAnsi="Times New Roman"/>
          <w:sz w:val="24"/>
          <w:szCs w:val="24"/>
          <w:lang w:val="bg-BG" w:eastAsia="ar-SA"/>
        </w:rPr>
        <w:t xml:space="preserve"> </w:t>
      </w:r>
      <w:r w:rsidRPr="00112CB0">
        <w:rPr>
          <w:rFonts w:ascii="Times New Roman" w:hAnsi="Times New Roman"/>
          <w:i/>
          <w:sz w:val="24"/>
          <w:szCs w:val="24"/>
          <w:lang w:val="bg-BG" w:eastAsia="ar-SA"/>
        </w:rPr>
        <w:t>В деня на провеждане на процедурата, на база представените документи, комисията има право и може служебно да проверява актуалността на декларираната от кандидата информация, като в случай на констатации, че съответният кандидат е подал непълна или невярна информация, същият се отстранява от участие в процедурата и документите се изпращат на съответната прокуратура. Установяването на горепосочените обстоятелства са и основание за несключване на договор.</w:t>
      </w:r>
    </w:p>
    <w:p w:rsidR="00E313B4" w:rsidRPr="00112CB0" w:rsidRDefault="00E313B4" w:rsidP="00112CB0">
      <w:pPr>
        <w:tabs>
          <w:tab w:val="left" w:pos="426"/>
          <w:tab w:val="left" w:pos="993"/>
        </w:tabs>
        <w:spacing w:after="0" w:line="240" w:lineRule="auto"/>
        <w:ind w:firstLine="709"/>
        <w:rPr>
          <w:rFonts w:ascii="Times New Roman" w:eastAsia="Times New Roman" w:hAnsi="Times New Roman"/>
          <w:b/>
          <w:color w:val="000000"/>
          <w:sz w:val="24"/>
          <w:szCs w:val="24"/>
          <w:lang w:val="bg-BG"/>
        </w:rPr>
      </w:pPr>
    </w:p>
    <w:p w:rsidR="00965605" w:rsidRPr="00112CB0" w:rsidRDefault="006244D5" w:rsidP="00112CB0">
      <w:pPr>
        <w:tabs>
          <w:tab w:val="left" w:pos="993"/>
        </w:tabs>
        <w:spacing w:after="0" w:line="240" w:lineRule="auto"/>
        <w:ind w:firstLine="709"/>
        <w:jc w:val="both"/>
        <w:rPr>
          <w:rFonts w:ascii="Times New Roman" w:eastAsia="Times New Roman" w:hAnsi="Times New Roman"/>
          <w:b/>
          <w:color w:val="000000"/>
          <w:sz w:val="24"/>
          <w:szCs w:val="24"/>
          <w:lang w:val="bg-BG"/>
        </w:rPr>
      </w:pPr>
      <w:r w:rsidRPr="00112CB0">
        <w:rPr>
          <w:rFonts w:ascii="Times New Roman" w:hAnsi="Times New Roman"/>
          <w:b/>
          <w:sz w:val="24"/>
          <w:szCs w:val="24"/>
          <w:lang w:val="bg-BG"/>
        </w:rPr>
        <w:t>11</w:t>
      </w:r>
      <w:r w:rsidR="00965605" w:rsidRPr="00112CB0">
        <w:rPr>
          <w:rFonts w:ascii="Times New Roman" w:hAnsi="Times New Roman"/>
          <w:b/>
          <w:sz w:val="24"/>
          <w:szCs w:val="24"/>
          <w:lang w:val="bg-BG"/>
        </w:rPr>
        <w:t xml:space="preserve">. </w:t>
      </w:r>
      <w:r w:rsidR="00A432DA" w:rsidRPr="00112CB0">
        <w:rPr>
          <w:rFonts w:ascii="Times New Roman" w:hAnsi="Times New Roman"/>
          <w:b/>
          <w:sz w:val="24"/>
          <w:szCs w:val="24"/>
          <w:lang w:val="bg-BG"/>
        </w:rPr>
        <w:t>ПОДАВАНЕ НА ЗАЯВЛЕНИЕ ЗА УЧАСТИЕ В ТЪРГА</w:t>
      </w:r>
      <w:r w:rsidR="00965605" w:rsidRPr="00112CB0">
        <w:rPr>
          <w:rFonts w:ascii="Times New Roman" w:eastAsia="Times New Roman" w:hAnsi="Times New Roman"/>
          <w:b/>
          <w:color w:val="000000"/>
          <w:sz w:val="24"/>
          <w:szCs w:val="24"/>
          <w:lang w:val="bg-BG"/>
        </w:rPr>
        <w:t xml:space="preserve"> ТРЪЖНА ПРОЦЕДУРА.</w:t>
      </w:r>
      <w:r w:rsidR="00AD1BDA" w:rsidRPr="00112CB0">
        <w:rPr>
          <w:rFonts w:ascii="Times New Roman" w:eastAsia="Times New Roman" w:hAnsi="Times New Roman"/>
          <w:b/>
          <w:color w:val="000000"/>
          <w:sz w:val="24"/>
          <w:szCs w:val="24"/>
          <w:lang w:val="bg-BG"/>
        </w:rPr>
        <w:t xml:space="preserve"> </w:t>
      </w:r>
      <w:r w:rsidR="00965605" w:rsidRPr="00112CB0">
        <w:rPr>
          <w:rFonts w:ascii="Times New Roman" w:eastAsia="Times New Roman" w:hAnsi="Times New Roman"/>
          <w:b/>
          <w:color w:val="000000"/>
          <w:sz w:val="24"/>
          <w:szCs w:val="24"/>
          <w:lang w:val="bg-BG"/>
        </w:rPr>
        <w:t>ПРОВЕЖДАНЕ НА ТЪРГА С ЯВНО НАДДАВАНЕ.</w:t>
      </w:r>
    </w:p>
    <w:p w:rsidR="00965605" w:rsidRPr="00112CB0" w:rsidRDefault="006244D5" w:rsidP="00112CB0">
      <w:pPr>
        <w:tabs>
          <w:tab w:val="left" w:pos="993"/>
        </w:tabs>
        <w:spacing w:after="0" w:line="240" w:lineRule="auto"/>
        <w:ind w:firstLine="709"/>
        <w:jc w:val="both"/>
        <w:rPr>
          <w:rFonts w:ascii="Times New Roman" w:hAnsi="Times New Roman"/>
          <w:bCs/>
          <w:sz w:val="24"/>
          <w:szCs w:val="24"/>
          <w:lang w:val="bg-BG"/>
        </w:rPr>
      </w:pPr>
      <w:r w:rsidRPr="00112CB0">
        <w:rPr>
          <w:rFonts w:ascii="Times New Roman" w:eastAsia="Times New Roman" w:hAnsi="Times New Roman"/>
          <w:b/>
          <w:color w:val="000000"/>
          <w:sz w:val="24"/>
          <w:szCs w:val="24"/>
          <w:lang w:val="bg-BG"/>
        </w:rPr>
        <w:t>11</w:t>
      </w:r>
      <w:r w:rsidR="00965605" w:rsidRPr="00112CB0">
        <w:rPr>
          <w:rFonts w:ascii="Times New Roman" w:eastAsia="Times New Roman" w:hAnsi="Times New Roman"/>
          <w:b/>
          <w:color w:val="000000"/>
          <w:sz w:val="24"/>
          <w:szCs w:val="24"/>
          <w:lang w:val="bg-BG"/>
        </w:rPr>
        <w:t>.1.</w:t>
      </w:r>
      <w:r w:rsidR="00965605" w:rsidRPr="00112CB0">
        <w:rPr>
          <w:rFonts w:ascii="Times New Roman" w:eastAsia="Times New Roman" w:hAnsi="Times New Roman"/>
          <w:color w:val="000000"/>
          <w:sz w:val="24"/>
          <w:szCs w:val="24"/>
          <w:lang w:val="bg-BG"/>
        </w:rPr>
        <w:t xml:space="preserve"> Търгът се провежда съгласно разпоредбите на чл. </w:t>
      </w:r>
      <w:r w:rsidR="004F1757" w:rsidRPr="00112CB0">
        <w:rPr>
          <w:rFonts w:ascii="Times New Roman" w:eastAsia="Times New Roman" w:hAnsi="Times New Roman"/>
          <w:color w:val="000000"/>
          <w:sz w:val="24"/>
          <w:szCs w:val="24"/>
          <w:lang w:val="bg-BG"/>
        </w:rPr>
        <w:t>134</w:t>
      </w:r>
      <w:r w:rsidR="00965605" w:rsidRPr="00112CB0">
        <w:rPr>
          <w:rFonts w:ascii="Times New Roman" w:eastAsia="Times New Roman" w:hAnsi="Times New Roman"/>
          <w:color w:val="000000"/>
          <w:sz w:val="24"/>
          <w:szCs w:val="24"/>
          <w:lang w:val="bg-BG"/>
        </w:rPr>
        <w:t xml:space="preserve"> и сл. от </w:t>
      </w:r>
      <w:r w:rsidR="004F1757" w:rsidRPr="00112CB0">
        <w:rPr>
          <w:rFonts w:ascii="Times New Roman" w:hAnsi="Times New Roman"/>
          <w:bCs/>
          <w:sz w:val="24"/>
          <w:szCs w:val="24"/>
          <w:lang w:val="bg-BG"/>
        </w:rPr>
        <w:t>Наредбата за реда за придобиване, управление и разпореждане с общинско имущество</w:t>
      </w:r>
      <w:r w:rsidR="00965605" w:rsidRPr="00112CB0">
        <w:rPr>
          <w:rFonts w:ascii="Times New Roman" w:hAnsi="Times New Roman"/>
          <w:bCs/>
          <w:sz w:val="24"/>
          <w:szCs w:val="24"/>
          <w:lang w:val="bg-BG"/>
        </w:rPr>
        <w:t>,</w:t>
      </w:r>
      <w:r w:rsidR="00965605" w:rsidRPr="00112CB0">
        <w:rPr>
          <w:rFonts w:ascii="Times New Roman" w:eastAsia="Times New Roman" w:hAnsi="Times New Roman"/>
          <w:bCs/>
          <w:sz w:val="24"/>
          <w:szCs w:val="24"/>
          <w:lang w:val="bg-BG"/>
        </w:rPr>
        <w:t xml:space="preserve"> както и настоящите тръжни условия.</w:t>
      </w:r>
    </w:p>
    <w:p w:rsidR="00965605" w:rsidRPr="00112CB0" w:rsidRDefault="006244D5" w:rsidP="00112CB0">
      <w:pPr>
        <w:tabs>
          <w:tab w:val="left" w:pos="993"/>
        </w:tabs>
        <w:spacing w:after="0" w:line="240" w:lineRule="auto"/>
        <w:ind w:firstLine="709"/>
        <w:jc w:val="both"/>
        <w:rPr>
          <w:rFonts w:ascii="Times New Roman" w:eastAsia="Times New Roman" w:hAnsi="Times New Roman"/>
          <w:color w:val="000000"/>
          <w:sz w:val="24"/>
          <w:szCs w:val="24"/>
          <w:lang w:val="bg-BG"/>
        </w:rPr>
      </w:pPr>
      <w:r w:rsidRPr="00112CB0">
        <w:rPr>
          <w:rFonts w:ascii="Times New Roman" w:eastAsia="Times New Roman" w:hAnsi="Times New Roman"/>
          <w:b/>
          <w:color w:val="000000"/>
          <w:sz w:val="24"/>
          <w:szCs w:val="24"/>
          <w:lang w:val="bg-BG"/>
        </w:rPr>
        <w:t>11</w:t>
      </w:r>
      <w:r w:rsidR="00965605" w:rsidRPr="00112CB0">
        <w:rPr>
          <w:rFonts w:ascii="Times New Roman" w:eastAsia="Times New Roman" w:hAnsi="Times New Roman"/>
          <w:b/>
          <w:color w:val="000000"/>
          <w:sz w:val="24"/>
          <w:szCs w:val="24"/>
          <w:lang w:val="bg-BG"/>
        </w:rPr>
        <w:t>.2.</w:t>
      </w:r>
      <w:r w:rsidR="00965605" w:rsidRPr="00112CB0">
        <w:rPr>
          <w:rFonts w:ascii="Times New Roman" w:eastAsia="Times New Roman" w:hAnsi="Times New Roman"/>
          <w:color w:val="000000"/>
          <w:sz w:val="24"/>
          <w:szCs w:val="24"/>
          <w:lang w:val="bg-BG"/>
        </w:rPr>
        <w:t xml:space="preserve"> При откриване на търга, председателят на тръжната комисия проверява дали са спазени всички условия за участие в търга и </w:t>
      </w:r>
      <w:r w:rsidR="00965605" w:rsidRPr="00112CB0">
        <w:rPr>
          <w:rFonts w:ascii="Times New Roman" w:hAnsi="Times New Roman"/>
          <w:sz w:val="24"/>
          <w:szCs w:val="24"/>
        </w:rPr>
        <w:t>проверява самоличността на кандидатите или на техните упълномощени представители. Когато при започване на търга не присъства представител на някой от кандидатите, подали документи за участие, комисията отстранява кандидата от по-нататъшно участие в търга, без да отваря плика с документите му.</w:t>
      </w:r>
    </w:p>
    <w:p w:rsidR="00965605" w:rsidRPr="00112CB0" w:rsidRDefault="006244D5" w:rsidP="00112CB0">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val="bg-BG" w:eastAsia="bg-BG"/>
        </w:rPr>
      </w:pPr>
      <w:r w:rsidRPr="00112CB0">
        <w:rPr>
          <w:rFonts w:ascii="Times New Roman" w:eastAsia="Times New Roman" w:hAnsi="Times New Roman"/>
          <w:b/>
          <w:sz w:val="24"/>
          <w:szCs w:val="24"/>
          <w:lang w:val="bg-BG" w:eastAsia="bg-BG"/>
        </w:rPr>
        <w:lastRenderedPageBreak/>
        <w:t>11</w:t>
      </w:r>
      <w:r w:rsidR="00965605" w:rsidRPr="00112CB0">
        <w:rPr>
          <w:rFonts w:ascii="Times New Roman" w:eastAsia="Times New Roman" w:hAnsi="Times New Roman"/>
          <w:b/>
          <w:sz w:val="24"/>
          <w:szCs w:val="24"/>
          <w:lang w:val="bg-BG" w:eastAsia="bg-BG"/>
        </w:rPr>
        <w:t>.3.</w:t>
      </w:r>
      <w:r w:rsidR="00965605" w:rsidRPr="00112CB0">
        <w:rPr>
          <w:rFonts w:ascii="Times New Roman" w:eastAsia="Times New Roman" w:hAnsi="Times New Roman"/>
          <w:sz w:val="24"/>
          <w:szCs w:val="24"/>
          <w:lang w:val="bg-BG" w:eastAsia="bg-BG"/>
        </w:rPr>
        <w:t xml:space="preserve"> Комисията отваря документите на кандидатите по реда на тяхното постъпване и проверява дали са оформени съгласно изискванията на продавача.</w:t>
      </w:r>
    </w:p>
    <w:p w:rsidR="00965605" w:rsidRPr="00112CB0" w:rsidRDefault="006244D5" w:rsidP="00112CB0">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val="bg-BG" w:eastAsia="bg-BG"/>
        </w:rPr>
      </w:pPr>
      <w:r w:rsidRPr="00112CB0">
        <w:rPr>
          <w:rFonts w:ascii="Times New Roman" w:eastAsia="Times New Roman" w:hAnsi="Times New Roman"/>
          <w:b/>
          <w:sz w:val="24"/>
          <w:szCs w:val="24"/>
          <w:lang w:val="bg-BG" w:eastAsia="bg-BG"/>
        </w:rPr>
        <w:t>11</w:t>
      </w:r>
      <w:r w:rsidR="00965605" w:rsidRPr="00112CB0">
        <w:rPr>
          <w:rFonts w:ascii="Times New Roman" w:eastAsia="Times New Roman" w:hAnsi="Times New Roman"/>
          <w:b/>
          <w:sz w:val="24"/>
          <w:szCs w:val="24"/>
          <w:lang w:val="bg-BG" w:eastAsia="bg-BG"/>
        </w:rPr>
        <w:t>.4.</w:t>
      </w:r>
      <w:r w:rsidR="00965605" w:rsidRPr="00112CB0">
        <w:rPr>
          <w:rFonts w:ascii="Times New Roman" w:eastAsia="Times New Roman" w:hAnsi="Times New Roman"/>
          <w:sz w:val="24"/>
          <w:szCs w:val="24"/>
          <w:lang w:val="bg-BG" w:eastAsia="bg-BG"/>
        </w:rPr>
        <w:t xml:space="preserve"> Комисията проверява наличието на всички изискуеми документи на кандидатите.</w:t>
      </w:r>
    </w:p>
    <w:p w:rsidR="00965605" w:rsidRPr="00112CB0" w:rsidRDefault="006244D5" w:rsidP="00112CB0">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val="bg-BG" w:eastAsia="bg-BG"/>
        </w:rPr>
      </w:pPr>
      <w:r w:rsidRPr="00112CB0">
        <w:rPr>
          <w:rFonts w:ascii="Times New Roman" w:eastAsia="Times New Roman" w:hAnsi="Times New Roman"/>
          <w:b/>
          <w:sz w:val="24"/>
          <w:szCs w:val="24"/>
          <w:lang w:val="bg-BG" w:eastAsia="bg-BG"/>
        </w:rPr>
        <w:t>11</w:t>
      </w:r>
      <w:r w:rsidR="00965605" w:rsidRPr="00112CB0">
        <w:rPr>
          <w:rFonts w:ascii="Times New Roman" w:eastAsia="Times New Roman" w:hAnsi="Times New Roman"/>
          <w:b/>
          <w:sz w:val="24"/>
          <w:szCs w:val="24"/>
          <w:lang w:val="bg-BG" w:eastAsia="bg-BG"/>
        </w:rPr>
        <w:t>.5.</w:t>
      </w:r>
      <w:r w:rsidR="00965605" w:rsidRPr="00112CB0">
        <w:rPr>
          <w:rFonts w:ascii="Times New Roman" w:eastAsia="Times New Roman" w:hAnsi="Times New Roman"/>
          <w:sz w:val="24"/>
          <w:szCs w:val="24"/>
          <w:lang w:val="bg-BG" w:eastAsia="bg-BG"/>
        </w:rPr>
        <w:t xml:space="preserve"> Комисията отстранява от участи</w:t>
      </w:r>
      <w:r w:rsidR="004F1757" w:rsidRPr="00112CB0">
        <w:rPr>
          <w:rFonts w:ascii="Times New Roman" w:eastAsia="Times New Roman" w:hAnsi="Times New Roman"/>
          <w:sz w:val="24"/>
          <w:szCs w:val="24"/>
          <w:lang w:val="bg-BG" w:eastAsia="bg-BG"/>
        </w:rPr>
        <w:t>е в търга кандидат,</w:t>
      </w:r>
      <w:r w:rsidR="00965605" w:rsidRPr="00112CB0">
        <w:rPr>
          <w:rFonts w:ascii="Times New Roman" w:eastAsia="Times New Roman" w:hAnsi="Times New Roman"/>
          <w:sz w:val="24"/>
          <w:szCs w:val="24"/>
          <w:lang w:val="bg-BG" w:eastAsia="bg-BG"/>
        </w:rPr>
        <w:t xml:space="preserve"> който не е представил някои от изискуемите документи или те са представени във вид и съдържание, различни от предварително изисканите;</w:t>
      </w:r>
    </w:p>
    <w:p w:rsidR="00965605" w:rsidRPr="00112CB0" w:rsidRDefault="006244D5" w:rsidP="00112CB0">
      <w:pPr>
        <w:tabs>
          <w:tab w:val="left" w:pos="993"/>
        </w:tabs>
        <w:spacing w:after="0" w:line="240" w:lineRule="auto"/>
        <w:ind w:firstLine="709"/>
        <w:jc w:val="both"/>
        <w:rPr>
          <w:rFonts w:ascii="Times New Roman" w:eastAsia="Times New Roman" w:hAnsi="Times New Roman"/>
          <w:sz w:val="24"/>
          <w:szCs w:val="24"/>
          <w:shd w:val="clear" w:color="auto" w:fill="FEFEFE"/>
          <w:lang w:val="bg-BG"/>
        </w:rPr>
      </w:pPr>
      <w:r w:rsidRPr="00112CB0">
        <w:rPr>
          <w:rFonts w:ascii="Times New Roman" w:eastAsia="Times New Roman" w:hAnsi="Times New Roman"/>
          <w:b/>
          <w:sz w:val="24"/>
          <w:szCs w:val="24"/>
          <w:lang w:val="bg-BG" w:eastAsia="bg-BG"/>
        </w:rPr>
        <w:t>11</w:t>
      </w:r>
      <w:r w:rsidR="00965605" w:rsidRPr="00112CB0">
        <w:rPr>
          <w:rFonts w:ascii="Times New Roman" w:eastAsia="Times New Roman" w:hAnsi="Times New Roman"/>
          <w:b/>
          <w:sz w:val="24"/>
          <w:szCs w:val="24"/>
          <w:lang w:val="bg-BG" w:eastAsia="bg-BG"/>
        </w:rPr>
        <w:t>.6.</w:t>
      </w:r>
      <w:r w:rsidR="00965605" w:rsidRPr="00112CB0">
        <w:rPr>
          <w:rFonts w:ascii="Times New Roman" w:eastAsia="Times New Roman" w:hAnsi="Times New Roman"/>
          <w:sz w:val="24"/>
          <w:szCs w:val="24"/>
          <w:lang w:val="bg-BG" w:eastAsia="bg-BG"/>
        </w:rPr>
        <w:t xml:space="preserve"> След допускане на кандидатите </w:t>
      </w:r>
      <w:r w:rsidR="00A50CC9" w:rsidRPr="00112CB0">
        <w:rPr>
          <w:rFonts w:ascii="Times New Roman" w:eastAsia="Times New Roman" w:hAnsi="Times New Roman"/>
          <w:sz w:val="24"/>
          <w:szCs w:val="24"/>
          <w:lang w:val="bg-BG" w:eastAsia="bg-BG"/>
        </w:rPr>
        <w:t>се преминава до следващия</w:t>
      </w:r>
      <w:r w:rsidR="00965605" w:rsidRPr="00112CB0">
        <w:rPr>
          <w:rFonts w:ascii="Times New Roman" w:eastAsia="Times New Roman" w:hAnsi="Times New Roman"/>
          <w:sz w:val="24"/>
          <w:szCs w:val="24"/>
          <w:lang w:val="bg-BG" w:eastAsia="bg-BG"/>
        </w:rPr>
        <w:t xml:space="preserve"> етап на търга. </w:t>
      </w:r>
      <w:r w:rsidR="00965605" w:rsidRPr="00112CB0">
        <w:rPr>
          <w:rFonts w:ascii="Times New Roman" w:eastAsia="Times New Roman" w:hAnsi="Times New Roman"/>
          <w:sz w:val="24"/>
          <w:szCs w:val="24"/>
          <w:shd w:val="clear" w:color="auto" w:fill="FEFEFE"/>
          <w:lang w:val="bg-BG"/>
        </w:rPr>
        <w:t>Наддаването се извършва, чрез обявяване от участниците на последователни суми над началната цена, разграничени от председателя на комисията със звуков сигнал, като всяко увеличение трябва да бъде равно на определената стъпка.</w:t>
      </w:r>
    </w:p>
    <w:p w:rsidR="00965605" w:rsidRPr="00112CB0" w:rsidRDefault="006244D5" w:rsidP="00112CB0">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val="bg-BG" w:eastAsia="bg-BG"/>
        </w:rPr>
      </w:pPr>
      <w:r w:rsidRPr="00112CB0">
        <w:rPr>
          <w:rFonts w:ascii="Times New Roman" w:eastAsia="Times New Roman" w:hAnsi="Times New Roman"/>
          <w:b/>
          <w:sz w:val="24"/>
          <w:szCs w:val="24"/>
          <w:lang w:val="bg-BG" w:eastAsia="bg-BG"/>
        </w:rPr>
        <w:t>11</w:t>
      </w:r>
      <w:r w:rsidR="00965605" w:rsidRPr="00112CB0">
        <w:rPr>
          <w:rFonts w:ascii="Times New Roman" w:eastAsia="Times New Roman" w:hAnsi="Times New Roman"/>
          <w:b/>
          <w:sz w:val="24"/>
          <w:szCs w:val="24"/>
          <w:lang w:val="bg-BG" w:eastAsia="bg-BG"/>
        </w:rPr>
        <w:t>.7.</w:t>
      </w:r>
      <w:r w:rsidR="00965605" w:rsidRPr="00112CB0">
        <w:rPr>
          <w:rFonts w:ascii="Times New Roman" w:eastAsia="Times New Roman" w:hAnsi="Times New Roman"/>
          <w:sz w:val="24"/>
          <w:szCs w:val="24"/>
          <w:lang w:val="bg-BG" w:eastAsia="bg-BG"/>
        </w:rPr>
        <w:t xml:space="preserve"> Председателят на комисията обявява ясно обекта</w:t>
      </w:r>
      <w:r w:rsidR="008B6F8F">
        <w:rPr>
          <w:rFonts w:ascii="Times New Roman" w:eastAsia="Times New Roman" w:hAnsi="Times New Roman"/>
          <w:sz w:val="24"/>
          <w:szCs w:val="24"/>
          <w:lang w:val="bg-BG" w:eastAsia="bg-BG"/>
        </w:rPr>
        <w:t>,</w:t>
      </w:r>
      <w:r w:rsidR="00965605" w:rsidRPr="00112CB0">
        <w:rPr>
          <w:rFonts w:ascii="Times New Roman" w:eastAsia="Times New Roman" w:hAnsi="Times New Roman"/>
          <w:sz w:val="24"/>
          <w:szCs w:val="24"/>
          <w:lang w:val="bg-BG" w:eastAsia="bg-BG"/>
        </w:rPr>
        <w:t xml:space="preserve"> предмет на търга, началната цена и стъпката за наддаване, последователно обявява нарастването над началната цена, като всяко увеличение е в размер на една стъпка и се разграничава със звуков сигнал.</w:t>
      </w:r>
    </w:p>
    <w:p w:rsidR="00965605" w:rsidRPr="00112CB0" w:rsidRDefault="006244D5" w:rsidP="00112CB0">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val="bg-BG" w:eastAsia="bg-BG"/>
        </w:rPr>
      </w:pPr>
      <w:r w:rsidRPr="00112CB0">
        <w:rPr>
          <w:rFonts w:ascii="Times New Roman" w:eastAsia="Times New Roman" w:hAnsi="Times New Roman"/>
          <w:b/>
          <w:sz w:val="24"/>
          <w:szCs w:val="24"/>
          <w:lang w:val="bg-BG" w:eastAsia="bg-BG"/>
        </w:rPr>
        <w:t>11</w:t>
      </w:r>
      <w:r w:rsidR="00965605" w:rsidRPr="00112CB0">
        <w:rPr>
          <w:rFonts w:ascii="Times New Roman" w:eastAsia="Times New Roman" w:hAnsi="Times New Roman"/>
          <w:b/>
          <w:sz w:val="24"/>
          <w:szCs w:val="24"/>
          <w:lang w:val="bg-BG" w:eastAsia="bg-BG"/>
        </w:rPr>
        <w:t>.8.</w:t>
      </w:r>
      <w:r w:rsidR="00965605" w:rsidRPr="00112CB0">
        <w:rPr>
          <w:rFonts w:ascii="Times New Roman" w:eastAsia="Times New Roman" w:hAnsi="Times New Roman"/>
          <w:sz w:val="24"/>
          <w:szCs w:val="24"/>
          <w:lang w:val="bg-BG" w:eastAsia="bg-BG"/>
        </w:rPr>
        <w:t xml:space="preserve"> Наддаването се извършва от участниците, </w:t>
      </w:r>
      <w:r w:rsidR="00A50CC9" w:rsidRPr="00112CB0">
        <w:rPr>
          <w:rFonts w:ascii="Times New Roman" w:eastAsia="Times New Roman" w:hAnsi="Times New Roman"/>
          <w:sz w:val="24"/>
          <w:szCs w:val="24"/>
          <w:lang w:val="bg-BG" w:eastAsia="bg-BG"/>
        </w:rPr>
        <w:t>чрез</w:t>
      </w:r>
      <w:r w:rsidR="00965605" w:rsidRPr="00112CB0">
        <w:rPr>
          <w:rFonts w:ascii="Times New Roman" w:eastAsia="Times New Roman" w:hAnsi="Times New Roman"/>
          <w:sz w:val="24"/>
          <w:szCs w:val="24"/>
          <w:lang w:val="bg-BG" w:eastAsia="bg-BG"/>
        </w:rPr>
        <w:t xml:space="preserve"> </w:t>
      </w:r>
      <w:r w:rsidR="00A50CC9" w:rsidRPr="00112CB0">
        <w:rPr>
          <w:rFonts w:ascii="Times New Roman" w:eastAsia="Times New Roman" w:hAnsi="Times New Roman"/>
          <w:sz w:val="24"/>
          <w:szCs w:val="24"/>
          <w:lang w:val="bg-BG" w:eastAsia="bg-BG"/>
        </w:rPr>
        <w:t>гласно обявяване</w:t>
      </w:r>
      <w:r w:rsidR="00965605" w:rsidRPr="00112CB0">
        <w:rPr>
          <w:rFonts w:ascii="Times New Roman" w:eastAsia="Times New Roman" w:hAnsi="Times New Roman"/>
          <w:sz w:val="24"/>
          <w:szCs w:val="24"/>
          <w:lang w:val="bg-BG" w:eastAsia="bg-BG"/>
        </w:rPr>
        <w:t xml:space="preserve"> размера на обявената от председателя цена. </w:t>
      </w:r>
      <w:r w:rsidR="00A50CC9" w:rsidRPr="00112CB0">
        <w:rPr>
          <w:rFonts w:ascii="Times New Roman" w:eastAsia="Times New Roman" w:hAnsi="Times New Roman"/>
          <w:sz w:val="24"/>
          <w:szCs w:val="24"/>
          <w:lang w:val="bg-BG" w:eastAsia="bg-BG"/>
        </w:rPr>
        <w:t>Обявената</w:t>
      </w:r>
      <w:r w:rsidR="00965605" w:rsidRPr="00112CB0">
        <w:rPr>
          <w:rFonts w:ascii="Times New Roman" w:eastAsia="Times New Roman" w:hAnsi="Times New Roman"/>
          <w:sz w:val="24"/>
          <w:szCs w:val="24"/>
          <w:lang w:val="bg-BG" w:eastAsia="bg-BG"/>
        </w:rPr>
        <w:t xml:space="preserve"> от участника цена го обвързва към комисията и другите участници в търга, без право на позоваване на грешка.</w:t>
      </w:r>
    </w:p>
    <w:p w:rsidR="00965605" w:rsidRPr="00112CB0" w:rsidRDefault="006244D5" w:rsidP="00112CB0">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val="bg-BG" w:eastAsia="bg-BG"/>
        </w:rPr>
      </w:pPr>
      <w:r w:rsidRPr="00112CB0">
        <w:rPr>
          <w:rFonts w:ascii="Times New Roman" w:eastAsia="Times New Roman" w:hAnsi="Times New Roman"/>
          <w:b/>
          <w:sz w:val="24"/>
          <w:szCs w:val="24"/>
          <w:lang w:val="bg-BG" w:eastAsia="bg-BG"/>
        </w:rPr>
        <w:t>11</w:t>
      </w:r>
      <w:r w:rsidR="00965605" w:rsidRPr="00112CB0">
        <w:rPr>
          <w:rFonts w:ascii="Times New Roman" w:eastAsia="Times New Roman" w:hAnsi="Times New Roman"/>
          <w:b/>
          <w:sz w:val="24"/>
          <w:szCs w:val="24"/>
          <w:lang w:val="bg-BG" w:eastAsia="bg-BG"/>
        </w:rPr>
        <w:t>.9.</w:t>
      </w:r>
      <w:r w:rsidR="00965605" w:rsidRPr="00112CB0">
        <w:rPr>
          <w:rFonts w:ascii="Times New Roman" w:eastAsia="Times New Roman" w:hAnsi="Times New Roman"/>
          <w:sz w:val="24"/>
          <w:szCs w:val="24"/>
          <w:lang w:val="bg-BG" w:eastAsia="bg-BG"/>
        </w:rPr>
        <w:t xml:space="preserve"> Преди третото обявяване на последната предложена от участника цена, председателят на комисията прави предупреждение, че цената е последна, и ако няма ново предложение, обявява приключване на наддаването със звуков сигнал.</w:t>
      </w:r>
    </w:p>
    <w:p w:rsidR="008B6F8F" w:rsidRDefault="006244D5" w:rsidP="00112CB0">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val="bg-BG" w:eastAsia="bg-BG"/>
        </w:rPr>
      </w:pPr>
      <w:r w:rsidRPr="00112CB0">
        <w:rPr>
          <w:rFonts w:ascii="Times New Roman" w:eastAsia="Times New Roman" w:hAnsi="Times New Roman"/>
          <w:b/>
          <w:sz w:val="24"/>
          <w:szCs w:val="24"/>
          <w:lang w:val="bg-BG" w:eastAsia="bg-BG"/>
        </w:rPr>
        <w:t>11</w:t>
      </w:r>
      <w:r w:rsidR="00965605" w:rsidRPr="00112CB0">
        <w:rPr>
          <w:rFonts w:ascii="Times New Roman" w:eastAsia="Times New Roman" w:hAnsi="Times New Roman"/>
          <w:b/>
          <w:sz w:val="24"/>
          <w:szCs w:val="24"/>
          <w:lang w:val="bg-BG" w:eastAsia="bg-BG"/>
        </w:rPr>
        <w:t>.10.</w:t>
      </w:r>
      <w:r w:rsidR="00965605" w:rsidRPr="00112CB0">
        <w:rPr>
          <w:rFonts w:ascii="Times New Roman" w:eastAsia="Times New Roman" w:hAnsi="Times New Roman"/>
          <w:sz w:val="24"/>
          <w:szCs w:val="24"/>
          <w:lang w:val="bg-BG" w:eastAsia="bg-BG"/>
        </w:rPr>
        <w:t xml:space="preserve"> Печели този от участниците, който единствен е потвърдил последната достигната на търга цена. Председателят обявява спечелилия участник</w:t>
      </w:r>
      <w:r w:rsidR="00A830C7" w:rsidRPr="00112CB0">
        <w:rPr>
          <w:rFonts w:ascii="Times New Roman" w:eastAsia="Times New Roman" w:hAnsi="Times New Roman"/>
          <w:sz w:val="24"/>
          <w:szCs w:val="24"/>
          <w:lang w:val="bg-BG" w:eastAsia="bg-BG"/>
        </w:rPr>
        <w:t>,</w:t>
      </w:r>
      <w:r w:rsidR="00965605" w:rsidRPr="00112CB0">
        <w:rPr>
          <w:rFonts w:ascii="Times New Roman" w:eastAsia="Times New Roman" w:hAnsi="Times New Roman"/>
          <w:sz w:val="24"/>
          <w:szCs w:val="24"/>
          <w:lang w:val="bg-BG" w:eastAsia="bg-BG"/>
        </w:rPr>
        <w:t xml:space="preserve"> до</w:t>
      </w:r>
      <w:r w:rsidR="008B6F8F">
        <w:rPr>
          <w:rFonts w:ascii="Times New Roman" w:eastAsia="Times New Roman" w:hAnsi="Times New Roman"/>
          <w:sz w:val="24"/>
          <w:szCs w:val="24"/>
          <w:lang w:val="bg-BG" w:eastAsia="bg-BG"/>
        </w:rPr>
        <w:t>стигнатата цена и закрива търга.</w:t>
      </w:r>
    </w:p>
    <w:p w:rsidR="00965605" w:rsidRPr="00112CB0" w:rsidRDefault="006244D5" w:rsidP="00112CB0">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val="bg-BG" w:eastAsia="bg-BG"/>
        </w:rPr>
      </w:pPr>
      <w:r w:rsidRPr="00112CB0">
        <w:rPr>
          <w:rFonts w:ascii="Times New Roman" w:hAnsi="Times New Roman"/>
          <w:b/>
          <w:sz w:val="24"/>
          <w:szCs w:val="24"/>
          <w:lang w:val="bg-BG" w:eastAsia="bg-BG"/>
        </w:rPr>
        <w:t>11</w:t>
      </w:r>
      <w:r w:rsidR="00965605" w:rsidRPr="00112CB0">
        <w:rPr>
          <w:rFonts w:ascii="Times New Roman" w:hAnsi="Times New Roman"/>
          <w:b/>
          <w:sz w:val="24"/>
          <w:szCs w:val="24"/>
          <w:lang w:val="bg-BG" w:eastAsia="bg-BG"/>
        </w:rPr>
        <w:t>.11.</w:t>
      </w:r>
      <w:r w:rsidR="00965605" w:rsidRPr="00112CB0">
        <w:rPr>
          <w:rFonts w:ascii="Times New Roman" w:hAnsi="Times New Roman"/>
          <w:sz w:val="24"/>
          <w:szCs w:val="24"/>
          <w:lang w:val="bg-BG" w:eastAsia="bg-BG"/>
        </w:rPr>
        <w:t xml:space="preserve"> Действията на комисията до изготвянето на протокола са публични.</w:t>
      </w:r>
    </w:p>
    <w:p w:rsidR="00965605" w:rsidRPr="00112CB0" w:rsidRDefault="006244D5" w:rsidP="00112CB0">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val="bg-BG" w:eastAsia="bg-BG"/>
        </w:rPr>
      </w:pPr>
      <w:r w:rsidRPr="00112CB0">
        <w:rPr>
          <w:rFonts w:ascii="Times New Roman" w:hAnsi="Times New Roman"/>
          <w:b/>
          <w:sz w:val="24"/>
          <w:szCs w:val="24"/>
          <w:lang w:val="bg-BG" w:eastAsia="bg-BG"/>
        </w:rPr>
        <w:t>11</w:t>
      </w:r>
      <w:r w:rsidR="00965605" w:rsidRPr="00112CB0">
        <w:rPr>
          <w:rFonts w:ascii="Times New Roman" w:hAnsi="Times New Roman"/>
          <w:b/>
          <w:sz w:val="24"/>
          <w:szCs w:val="24"/>
          <w:lang w:val="bg-BG" w:eastAsia="bg-BG"/>
        </w:rPr>
        <w:t>.1</w:t>
      </w:r>
      <w:r w:rsidRPr="00112CB0">
        <w:rPr>
          <w:rFonts w:ascii="Times New Roman" w:hAnsi="Times New Roman"/>
          <w:b/>
          <w:sz w:val="24"/>
          <w:szCs w:val="24"/>
          <w:lang w:val="bg-BG" w:eastAsia="bg-BG"/>
        </w:rPr>
        <w:t>2</w:t>
      </w:r>
      <w:r w:rsidR="00965605" w:rsidRPr="00112CB0">
        <w:rPr>
          <w:rFonts w:ascii="Times New Roman" w:hAnsi="Times New Roman"/>
          <w:b/>
          <w:sz w:val="24"/>
          <w:szCs w:val="24"/>
          <w:lang w:val="bg-BG" w:eastAsia="bg-BG"/>
        </w:rPr>
        <w:t xml:space="preserve">. </w:t>
      </w:r>
      <w:r w:rsidR="00965605" w:rsidRPr="00112CB0">
        <w:rPr>
          <w:rFonts w:ascii="Times New Roman" w:hAnsi="Times New Roman"/>
          <w:sz w:val="24"/>
          <w:szCs w:val="24"/>
          <w:lang w:val="bg-BG" w:eastAsia="bg-BG"/>
        </w:rPr>
        <w:t>Комисията съставя протокол за разглеждане на документите и класиране на участниците, който се предава за утвърждаване на органа, открил търга, ведно с цялата документация, събрана в хода на провеждането му.</w:t>
      </w:r>
    </w:p>
    <w:p w:rsidR="00965605" w:rsidRPr="00112CB0" w:rsidRDefault="006244D5" w:rsidP="00112CB0">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val="bg-BG" w:eastAsia="bg-BG"/>
        </w:rPr>
      </w:pPr>
      <w:r w:rsidRPr="00112CB0">
        <w:rPr>
          <w:rFonts w:ascii="Times New Roman" w:hAnsi="Times New Roman"/>
          <w:b/>
          <w:sz w:val="24"/>
          <w:szCs w:val="24"/>
          <w:lang w:val="bg-BG" w:eastAsia="bg-BG"/>
        </w:rPr>
        <w:t>11</w:t>
      </w:r>
      <w:r w:rsidR="00965605" w:rsidRPr="00112CB0">
        <w:rPr>
          <w:rFonts w:ascii="Times New Roman" w:hAnsi="Times New Roman"/>
          <w:b/>
          <w:sz w:val="24"/>
          <w:szCs w:val="24"/>
          <w:lang w:val="bg-BG" w:eastAsia="bg-BG"/>
        </w:rPr>
        <w:t>.1</w:t>
      </w:r>
      <w:r w:rsidRPr="00112CB0">
        <w:rPr>
          <w:rFonts w:ascii="Times New Roman" w:hAnsi="Times New Roman"/>
          <w:b/>
          <w:sz w:val="24"/>
          <w:szCs w:val="24"/>
          <w:lang w:val="bg-BG" w:eastAsia="bg-BG"/>
        </w:rPr>
        <w:t>3</w:t>
      </w:r>
      <w:r w:rsidR="00965605" w:rsidRPr="00112CB0">
        <w:rPr>
          <w:rFonts w:ascii="Times New Roman" w:hAnsi="Times New Roman"/>
          <w:b/>
          <w:sz w:val="24"/>
          <w:szCs w:val="24"/>
          <w:lang w:val="bg-BG" w:eastAsia="bg-BG"/>
        </w:rPr>
        <w:t>.</w:t>
      </w:r>
      <w:r w:rsidR="00965605" w:rsidRPr="00112CB0">
        <w:rPr>
          <w:rFonts w:ascii="Times New Roman" w:hAnsi="Times New Roman"/>
          <w:sz w:val="24"/>
          <w:szCs w:val="24"/>
          <w:lang w:val="bg-BG" w:eastAsia="bg-BG"/>
        </w:rPr>
        <w:t xml:space="preserve"> Търгът с явно наддаване завършва със заповед на органа, открил процедурата, за:</w:t>
      </w:r>
    </w:p>
    <w:p w:rsidR="00965605" w:rsidRPr="00112CB0" w:rsidRDefault="00965605" w:rsidP="00345C23">
      <w:pPr>
        <w:pStyle w:val="a9"/>
        <w:widowControl w:val="0"/>
        <w:numPr>
          <w:ilvl w:val="1"/>
          <w:numId w:val="17"/>
        </w:numPr>
        <w:tabs>
          <w:tab w:val="left" w:pos="993"/>
          <w:tab w:val="left" w:pos="1200"/>
        </w:tabs>
        <w:autoSpaceDE w:val="0"/>
        <w:autoSpaceDN w:val="0"/>
        <w:adjustRightInd w:val="0"/>
        <w:spacing w:after="0" w:line="240" w:lineRule="auto"/>
        <w:ind w:left="0" w:firstLine="1134"/>
        <w:jc w:val="both"/>
        <w:rPr>
          <w:rFonts w:ascii="Times New Roman" w:hAnsi="Times New Roman"/>
          <w:sz w:val="24"/>
          <w:szCs w:val="24"/>
          <w:lang w:val="bg-BG" w:eastAsia="bg-BG"/>
        </w:rPr>
      </w:pPr>
      <w:r w:rsidRPr="00112CB0">
        <w:rPr>
          <w:rFonts w:ascii="Times New Roman" w:hAnsi="Times New Roman"/>
          <w:sz w:val="24"/>
          <w:szCs w:val="24"/>
          <w:lang w:val="bg-BG" w:eastAsia="bg-BG"/>
        </w:rPr>
        <w:t xml:space="preserve">класиране на кандидатите и определяне на </w:t>
      </w:r>
      <w:r w:rsidR="008B6F8F">
        <w:rPr>
          <w:rFonts w:ascii="Times New Roman" w:hAnsi="Times New Roman"/>
          <w:sz w:val="24"/>
          <w:szCs w:val="24"/>
          <w:lang w:val="bg-BG" w:eastAsia="bg-BG"/>
        </w:rPr>
        <w:t>наемател</w:t>
      </w:r>
      <w:r w:rsidRPr="00112CB0">
        <w:rPr>
          <w:rFonts w:ascii="Times New Roman" w:hAnsi="Times New Roman"/>
          <w:sz w:val="24"/>
          <w:szCs w:val="24"/>
          <w:lang w:val="bg-BG" w:eastAsia="bg-BG"/>
        </w:rPr>
        <w:t>;</w:t>
      </w:r>
    </w:p>
    <w:p w:rsidR="00965605" w:rsidRPr="00112CB0" w:rsidRDefault="00965605" w:rsidP="00345C23">
      <w:pPr>
        <w:pStyle w:val="a9"/>
        <w:widowControl w:val="0"/>
        <w:numPr>
          <w:ilvl w:val="1"/>
          <w:numId w:val="17"/>
        </w:numPr>
        <w:tabs>
          <w:tab w:val="left" w:pos="993"/>
          <w:tab w:val="left" w:pos="1200"/>
        </w:tabs>
        <w:autoSpaceDE w:val="0"/>
        <w:autoSpaceDN w:val="0"/>
        <w:adjustRightInd w:val="0"/>
        <w:spacing w:after="0" w:line="240" w:lineRule="auto"/>
        <w:ind w:left="0" w:firstLine="1134"/>
        <w:jc w:val="both"/>
        <w:rPr>
          <w:rFonts w:ascii="Times New Roman" w:hAnsi="Times New Roman"/>
          <w:sz w:val="24"/>
          <w:szCs w:val="24"/>
          <w:lang w:eastAsia="bg-BG"/>
        </w:rPr>
      </w:pPr>
      <w:r w:rsidRPr="00112CB0">
        <w:rPr>
          <w:rFonts w:ascii="Times New Roman" w:hAnsi="Times New Roman"/>
          <w:sz w:val="24"/>
          <w:szCs w:val="24"/>
          <w:lang w:val="bg-BG" w:eastAsia="bg-BG"/>
        </w:rPr>
        <w:t>прекратяване на търга.</w:t>
      </w:r>
    </w:p>
    <w:p w:rsidR="00965605" w:rsidRPr="00112CB0" w:rsidRDefault="008D0A34" w:rsidP="00112CB0">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val="bg-BG" w:eastAsia="bg-BG"/>
        </w:rPr>
      </w:pPr>
      <w:r w:rsidRPr="00112CB0">
        <w:rPr>
          <w:rFonts w:ascii="Times New Roman" w:hAnsi="Times New Roman"/>
          <w:b/>
          <w:sz w:val="24"/>
          <w:szCs w:val="24"/>
          <w:lang w:val="bg-BG" w:eastAsia="bg-BG"/>
        </w:rPr>
        <w:t>11.14.</w:t>
      </w:r>
      <w:r w:rsidR="00965605" w:rsidRPr="00112CB0">
        <w:rPr>
          <w:rFonts w:ascii="Times New Roman" w:hAnsi="Times New Roman"/>
          <w:sz w:val="24"/>
          <w:szCs w:val="24"/>
          <w:lang w:val="bg-BG" w:eastAsia="bg-BG"/>
        </w:rPr>
        <w:t xml:space="preserve">Заповедта се издава в </w:t>
      </w:r>
      <w:r w:rsidR="00A830C7" w:rsidRPr="00112CB0">
        <w:rPr>
          <w:rFonts w:ascii="Times New Roman" w:hAnsi="Times New Roman"/>
          <w:sz w:val="24"/>
          <w:szCs w:val="24"/>
          <w:lang w:val="bg-BG" w:eastAsia="bg-BG"/>
        </w:rPr>
        <w:t>7</w:t>
      </w:r>
      <w:r w:rsidR="00965605" w:rsidRPr="00112CB0">
        <w:rPr>
          <w:rFonts w:ascii="Times New Roman" w:hAnsi="Times New Roman"/>
          <w:sz w:val="24"/>
          <w:szCs w:val="24"/>
          <w:lang w:val="bg-BG" w:eastAsia="bg-BG"/>
        </w:rPr>
        <w:t xml:space="preserve">-дневен срок от </w:t>
      </w:r>
      <w:r w:rsidR="00A830C7" w:rsidRPr="00112CB0">
        <w:rPr>
          <w:rFonts w:ascii="Times New Roman" w:hAnsi="Times New Roman"/>
          <w:sz w:val="24"/>
          <w:szCs w:val="24"/>
          <w:lang w:val="bg-BG" w:eastAsia="bg-BG"/>
        </w:rPr>
        <w:t>датата на провеждане на търга</w:t>
      </w:r>
      <w:r w:rsidR="00965605" w:rsidRPr="00112CB0">
        <w:rPr>
          <w:rFonts w:ascii="Times New Roman" w:hAnsi="Times New Roman"/>
          <w:sz w:val="24"/>
          <w:szCs w:val="24"/>
          <w:lang w:val="bg-BG" w:eastAsia="bg-BG"/>
        </w:rPr>
        <w:t xml:space="preserve"> и се съобщава по реда на </w:t>
      </w:r>
      <w:hyperlink r:id="rId10" w:history="1">
        <w:r w:rsidR="00A830C7" w:rsidRPr="00112CB0">
          <w:rPr>
            <w:rStyle w:val="ab"/>
            <w:rFonts w:ascii="Times New Roman" w:hAnsi="Times New Roman"/>
            <w:color w:val="auto"/>
            <w:sz w:val="24"/>
            <w:szCs w:val="24"/>
            <w:u w:val="none"/>
            <w:lang w:val="bg-BG" w:eastAsia="bg-BG"/>
          </w:rPr>
          <w:t>Административнопроцесуалния кодекс</w:t>
        </w:r>
      </w:hyperlink>
      <w:r w:rsidR="00965605" w:rsidRPr="00112CB0">
        <w:rPr>
          <w:rFonts w:ascii="Times New Roman" w:hAnsi="Times New Roman"/>
          <w:sz w:val="24"/>
          <w:szCs w:val="24"/>
          <w:lang w:val="bg-BG" w:eastAsia="bg-BG"/>
        </w:rPr>
        <w:t xml:space="preserve">.. </w:t>
      </w:r>
    </w:p>
    <w:p w:rsidR="00965605" w:rsidRPr="00112CB0" w:rsidRDefault="006244D5" w:rsidP="00112CB0">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val="bg-BG" w:eastAsia="bg-BG"/>
        </w:rPr>
      </w:pPr>
      <w:r w:rsidRPr="00112CB0">
        <w:rPr>
          <w:rFonts w:ascii="Times New Roman" w:hAnsi="Times New Roman"/>
          <w:b/>
          <w:sz w:val="24"/>
          <w:szCs w:val="24"/>
          <w:lang w:val="bg-BG" w:eastAsia="bg-BG"/>
        </w:rPr>
        <w:t>11</w:t>
      </w:r>
      <w:r w:rsidR="00965605" w:rsidRPr="00112CB0">
        <w:rPr>
          <w:rFonts w:ascii="Times New Roman" w:hAnsi="Times New Roman"/>
          <w:b/>
          <w:sz w:val="24"/>
          <w:szCs w:val="24"/>
          <w:lang w:val="bg-BG" w:eastAsia="bg-BG"/>
        </w:rPr>
        <w:t>.1</w:t>
      </w:r>
      <w:r w:rsidR="008D0A34" w:rsidRPr="00112CB0">
        <w:rPr>
          <w:rFonts w:ascii="Times New Roman" w:hAnsi="Times New Roman"/>
          <w:b/>
          <w:sz w:val="24"/>
          <w:szCs w:val="24"/>
          <w:lang w:val="bg-BG" w:eastAsia="bg-BG"/>
        </w:rPr>
        <w:t>5</w:t>
      </w:r>
      <w:r w:rsidR="00965605" w:rsidRPr="00112CB0">
        <w:rPr>
          <w:rFonts w:ascii="Times New Roman" w:hAnsi="Times New Roman"/>
          <w:b/>
          <w:sz w:val="24"/>
          <w:szCs w:val="24"/>
          <w:lang w:val="bg-BG" w:eastAsia="bg-BG"/>
        </w:rPr>
        <w:t>.</w:t>
      </w:r>
      <w:r w:rsidR="00965605" w:rsidRPr="00112CB0">
        <w:rPr>
          <w:rFonts w:ascii="Times New Roman" w:hAnsi="Times New Roman"/>
          <w:sz w:val="24"/>
          <w:szCs w:val="24"/>
          <w:lang w:val="bg-BG" w:eastAsia="bg-BG"/>
        </w:rPr>
        <w:t xml:space="preserve"> Органът, открил търга, го</w:t>
      </w:r>
      <w:r w:rsidR="00965605" w:rsidRPr="00112CB0">
        <w:rPr>
          <w:rFonts w:ascii="Times New Roman" w:hAnsi="Times New Roman"/>
          <w:b/>
          <w:sz w:val="24"/>
          <w:szCs w:val="24"/>
          <w:lang w:val="bg-BG" w:eastAsia="bg-BG"/>
        </w:rPr>
        <w:t xml:space="preserve"> прекратява</w:t>
      </w:r>
      <w:r w:rsidR="00965605" w:rsidRPr="00112CB0">
        <w:rPr>
          <w:rFonts w:ascii="Times New Roman" w:hAnsi="Times New Roman"/>
          <w:sz w:val="24"/>
          <w:szCs w:val="24"/>
          <w:lang w:val="bg-BG" w:eastAsia="bg-BG"/>
        </w:rPr>
        <w:t xml:space="preserve"> с мотивирана заповед, когато:</w:t>
      </w:r>
    </w:p>
    <w:p w:rsidR="00965605" w:rsidRPr="00112CB0" w:rsidRDefault="00965605" w:rsidP="00345C23">
      <w:pPr>
        <w:pStyle w:val="a9"/>
        <w:widowControl w:val="0"/>
        <w:numPr>
          <w:ilvl w:val="1"/>
          <w:numId w:val="16"/>
        </w:numPr>
        <w:tabs>
          <w:tab w:val="left" w:pos="993"/>
          <w:tab w:val="left" w:pos="1134"/>
          <w:tab w:val="left" w:pos="1200"/>
        </w:tabs>
        <w:autoSpaceDE w:val="0"/>
        <w:autoSpaceDN w:val="0"/>
        <w:adjustRightInd w:val="0"/>
        <w:spacing w:after="0" w:line="240" w:lineRule="auto"/>
        <w:ind w:left="0" w:firstLine="1134"/>
        <w:jc w:val="both"/>
        <w:rPr>
          <w:rFonts w:ascii="Times New Roman" w:hAnsi="Times New Roman"/>
          <w:sz w:val="24"/>
          <w:szCs w:val="24"/>
          <w:lang w:val="bg-BG" w:eastAsia="bg-BG"/>
        </w:rPr>
      </w:pPr>
      <w:r w:rsidRPr="00112CB0">
        <w:rPr>
          <w:rFonts w:ascii="Times New Roman" w:hAnsi="Times New Roman"/>
          <w:sz w:val="24"/>
          <w:szCs w:val="24"/>
          <w:lang w:val="bg-BG" w:eastAsia="bg-BG"/>
        </w:rPr>
        <w:t>не е подадено нито едно заявление за участие;</w:t>
      </w:r>
    </w:p>
    <w:p w:rsidR="00965605" w:rsidRPr="00112CB0" w:rsidRDefault="006244D5" w:rsidP="00345C23">
      <w:pPr>
        <w:pStyle w:val="a9"/>
        <w:widowControl w:val="0"/>
        <w:numPr>
          <w:ilvl w:val="1"/>
          <w:numId w:val="16"/>
        </w:numPr>
        <w:tabs>
          <w:tab w:val="left" w:pos="993"/>
          <w:tab w:val="left" w:pos="1134"/>
          <w:tab w:val="left" w:pos="1200"/>
        </w:tabs>
        <w:autoSpaceDE w:val="0"/>
        <w:autoSpaceDN w:val="0"/>
        <w:adjustRightInd w:val="0"/>
        <w:spacing w:after="0" w:line="240" w:lineRule="auto"/>
        <w:ind w:left="0" w:firstLine="1134"/>
        <w:jc w:val="both"/>
        <w:rPr>
          <w:rFonts w:ascii="Times New Roman" w:hAnsi="Times New Roman"/>
          <w:sz w:val="24"/>
          <w:szCs w:val="24"/>
          <w:lang w:val="bg-BG" w:eastAsia="bg-BG"/>
        </w:rPr>
      </w:pPr>
      <w:r w:rsidRPr="00112CB0">
        <w:rPr>
          <w:rFonts w:ascii="Times New Roman" w:hAnsi="Times New Roman"/>
          <w:sz w:val="24"/>
          <w:szCs w:val="24"/>
          <w:lang w:val="bg-BG" w:eastAsia="bg-BG"/>
        </w:rPr>
        <w:t>кандидатите</w:t>
      </w:r>
      <w:r w:rsidR="00965605" w:rsidRPr="00112CB0">
        <w:rPr>
          <w:rFonts w:ascii="Times New Roman" w:hAnsi="Times New Roman"/>
          <w:sz w:val="24"/>
          <w:szCs w:val="24"/>
          <w:lang w:val="bg-BG" w:eastAsia="bg-BG"/>
        </w:rPr>
        <w:t xml:space="preserve"> не отговаря</w:t>
      </w:r>
      <w:r w:rsidRPr="00112CB0">
        <w:rPr>
          <w:rFonts w:ascii="Times New Roman" w:hAnsi="Times New Roman"/>
          <w:sz w:val="24"/>
          <w:szCs w:val="24"/>
          <w:lang w:val="bg-BG" w:eastAsia="bg-BG"/>
        </w:rPr>
        <w:t>т</w:t>
      </w:r>
      <w:r w:rsidR="00965605" w:rsidRPr="00112CB0">
        <w:rPr>
          <w:rFonts w:ascii="Times New Roman" w:hAnsi="Times New Roman"/>
          <w:sz w:val="24"/>
          <w:szCs w:val="24"/>
          <w:lang w:val="bg-BG" w:eastAsia="bg-BG"/>
        </w:rPr>
        <w:t xml:space="preserve"> на условията за провеждане на търга;</w:t>
      </w:r>
    </w:p>
    <w:p w:rsidR="006244D5" w:rsidRPr="00112CB0" w:rsidRDefault="006244D5" w:rsidP="008B6F8F">
      <w:pPr>
        <w:pStyle w:val="a9"/>
        <w:numPr>
          <w:ilvl w:val="1"/>
          <w:numId w:val="16"/>
        </w:numPr>
        <w:tabs>
          <w:tab w:val="left" w:pos="993"/>
          <w:tab w:val="left" w:pos="1134"/>
        </w:tabs>
        <w:spacing w:after="0" w:line="240" w:lineRule="auto"/>
        <w:ind w:left="0" w:firstLine="1134"/>
        <w:jc w:val="both"/>
        <w:rPr>
          <w:rFonts w:ascii="Times New Roman" w:hAnsi="Times New Roman"/>
          <w:sz w:val="24"/>
          <w:szCs w:val="24"/>
          <w:lang w:val="bg-BG" w:eastAsia="bg-BG"/>
        </w:rPr>
      </w:pPr>
      <w:r w:rsidRPr="00112CB0">
        <w:rPr>
          <w:rFonts w:ascii="Times New Roman" w:hAnsi="Times New Roman"/>
          <w:sz w:val="24"/>
          <w:szCs w:val="24"/>
          <w:lang w:val="bg-BG" w:eastAsia="bg-BG"/>
        </w:rPr>
        <w:t xml:space="preserve">когато </w:t>
      </w:r>
      <w:r w:rsidR="00A830C7" w:rsidRPr="00112CB0">
        <w:rPr>
          <w:rFonts w:ascii="Times New Roman" w:hAnsi="Times New Roman"/>
          <w:sz w:val="24"/>
          <w:szCs w:val="24"/>
          <w:lang w:val="bg-BG" w:eastAsia="bg-BG"/>
        </w:rPr>
        <w:t xml:space="preserve">участниците в търга, потвърдили началната тръжна </w:t>
      </w:r>
      <w:r w:rsidRPr="00112CB0">
        <w:rPr>
          <w:rFonts w:ascii="Times New Roman" w:hAnsi="Times New Roman"/>
          <w:sz w:val="24"/>
          <w:szCs w:val="24"/>
          <w:lang w:val="bg-BG" w:eastAsia="bg-BG"/>
        </w:rPr>
        <w:t>цена, не участват в наддаването;</w:t>
      </w:r>
    </w:p>
    <w:p w:rsidR="00965605" w:rsidRPr="00112CB0" w:rsidRDefault="006244D5" w:rsidP="00345C23">
      <w:pPr>
        <w:pStyle w:val="a9"/>
        <w:widowControl w:val="0"/>
        <w:numPr>
          <w:ilvl w:val="1"/>
          <w:numId w:val="16"/>
        </w:numPr>
        <w:tabs>
          <w:tab w:val="left" w:pos="993"/>
          <w:tab w:val="left" w:pos="1134"/>
          <w:tab w:val="left" w:pos="1200"/>
        </w:tabs>
        <w:autoSpaceDE w:val="0"/>
        <w:autoSpaceDN w:val="0"/>
        <w:adjustRightInd w:val="0"/>
        <w:spacing w:after="0" w:line="240" w:lineRule="auto"/>
        <w:ind w:left="0" w:firstLine="1134"/>
        <w:jc w:val="both"/>
        <w:rPr>
          <w:rFonts w:ascii="Times New Roman" w:hAnsi="Times New Roman"/>
          <w:sz w:val="24"/>
          <w:szCs w:val="24"/>
          <w:lang w:val="bg-BG" w:eastAsia="bg-BG"/>
        </w:rPr>
      </w:pPr>
      <w:r w:rsidRPr="00112CB0">
        <w:rPr>
          <w:rFonts w:ascii="Times New Roman" w:hAnsi="Times New Roman"/>
          <w:sz w:val="24"/>
          <w:szCs w:val="24"/>
          <w:lang w:val="bg-BG" w:eastAsia="bg-BG"/>
        </w:rPr>
        <w:t>определеният за спечелил</w:t>
      </w:r>
      <w:r w:rsidR="00965605" w:rsidRPr="00112CB0">
        <w:rPr>
          <w:rFonts w:ascii="Times New Roman" w:hAnsi="Times New Roman"/>
          <w:sz w:val="24"/>
          <w:szCs w:val="24"/>
          <w:lang w:val="bg-BG" w:eastAsia="bg-BG"/>
        </w:rPr>
        <w:t xml:space="preserve"> участни</w:t>
      </w:r>
      <w:r w:rsidR="00A830C7" w:rsidRPr="00112CB0">
        <w:rPr>
          <w:rFonts w:ascii="Times New Roman" w:hAnsi="Times New Roman"/>
          <w:sz w:val="24"/>
          <w:szCs w:val="24"/>
          <w:lang w:val="bg-BG" w:eastAsia="bg-BG"/>
        </w:rPr>
        <w:t>к</w:t>
      </w:r>
      <w:r w:rsidR="008D0A34" w:rsidRPr="00112CB0">
        <w:rPr>
          <w:rFonts w:ascii="Times New Roman" w:hAnsi="Times New Roman"/>
          <w:sz w:val="24"/>
          <w:szCs w:val="24"/>
          <w:lang w:val="bg-BG" w:eastAsia="bg-BG"/>
        </w:rPr>
        <w:t xml:space="preserve"> не заплати предложената от него цена</w:t>
      </w:r>
      <w:r w:rsidR="00965605" w:rsidRPr="00112CB0">
        <w:rPr>
          <w:rFonts w:ascii="Times New Roman" w:hAnsi="Times New Roman"/>
          <w:sz w:val="24"/>
          <w:szCs w:val="24"/>
          <w:lang w:val="bg-BG" w:eastAsia="bg-BG"/>
        </w:rPr>
        <w:t>;</w:t>
      </w:r>
    </w:p>
    <w:p w:rsidR="006244D5" w:rsidRPr="00112CB0" w:rsidRDefault="006244D5" w:rsidP="00345C23">
      <w:pPr>
        <w:pStyle w:val="a9"/>
        <w:widowControl w:val="0"/>
        <w:numPr>
          <w:ilvl w:val="1"/>
          <w:numId w:val="16"/>
        </w:numPr>
        <w:tabs>
          <w:tab w:val="left" w:pos="993"/>
          <w:tab w:val="left" w:pos="1134"/>
          <w:tab w:val="left" w:pos="1200"/>
        </w:tabs>
        <w:autoSpaceDE w:val="0"/>
        <w:autoSpaceDN w:val="0"/>
        <w:adjustRightInd w:val="0"/>
        <w:spacing w:after="0" w:line="240" w:lineRule="auto"/>
        <w:ind w:left="0" w:firstLine="1134"/>
        <w:jc w:val="both"/>
        <w:rPr>
          <w:rFonts w:ascii="Times New Roman" w:hAnsi="Times New Roman"/>
          <w:sz w:val="24"/>
          <w:szCs w:val="24"/>
          <w:lang w:val="bg-BG" w:eastAsia="bg-BG"/>
        </w:rPr>
      </w:pPr>
      <w:r w:rsidRPr="00112CB0">
        <w:rPr>
          <w:rFonts w:ascii="Times New Roman" w:hAnsi="Times New Roman"/>
          <w:sz w:val="24"/>
          <w:szCs w:val="24"/>
          <w:lang w:val="bg-BG" w:eastAsia="bg-BG"/>
        </w:rPr>
        <w:t>при възникване на обстоятелства, които правят невъзможно откриването на търга или неговото приключване</w:t>
      </w:r>
    </w:p>
    <w:p w:rsidR="00965605" w:rsidRPr="00112CB0" w:rsidRDefault="00965605" w:rsidP="00345C23">
      <w:pPr>
        <w:pStyle w:val="a9"/>
        <w:widowControl w:val="0"/>
        <w:numPr>
          <w:ilvl w:val="1"/>
          <w:numId w:val="16"/>
        </w:numPr>
        <w:tabs>
          <w:tab w:val="left" w:pos="993"/>
          <w:tab w:val="left" w:pos="1134"/>
          <w:tab w:val="left" w:pos="1200"/>
        </w:tabs>
        <w:autoSpaceDE w:val="0"/>
        <w:autoSpaceDN w:val="0"/>
        <w:adjustRightInd w:val="0"/>
        <w:spacing w:after="0" w:line="240" w:lineRule="auto"/>
        <w:ind w:left="0" w:firstLine="1134"/>
        <w:jc w:val="both"/>
        <w:rPr>
          <w:rFonts w:ascii="Times New Roman" w:hAnsi="Times New Roman"/>
          <w:sz w:val="24"/>
          <w:szCs w:val="24"/>
          <w:lang w:val="bg-BG" w:eastAsia="bg-BG"/>
        </w:rPr>
      </w:pPr>
      <w:r w:rsidRPr="00112CB0">
        <w:rPr>
          <w:rFonts w:ascii="Times New Roman" w:hAnsi="Times New Roman"/>
          <w:sz w:val="24"/>
          <w:szCs w:val="24"/>
          <w:lang w:val="bg-BG" w:eastAsia="bg-BG"/>
        </w:rPr>
        <w:t>са установени нарушения при откриването и провеждането на търга, които не могат да бъдат отстранени, без това да промени условията, при които същия е обявен;</w:t>
      </w:r>
    </w:p>
    <w:p w:rsidR="00965605" w:rsidRPr="00112CB0" w:rsidRDefault="006244D5" w:rsidP="00345C23">
      <w:pPr>
        <w:pStyle w:val="a9"/>
        <w:widowControl w:val="0"/>
        <w:tabs>
          <w:tab w:val="left" w:pos="426"/>
          <w:tab w:val="left" w:pos="1200"/>
        </w:tabs>
        <w:autoSpaceDE w:val="0"/>
        <w:autoSpaceDN w:val="0"/>
        <w:adjustRightInd w:val="0"/>
        <w:spacing w:after="0" w:line="240" w:lineRule="auto"/>
        <w:ind w:left="0" w:firstLine="709"/>
        <w:jc w:val="both"/>
        <w:rPr>
          <w:rFonts w:ascii="Times New Roman" w:hAnsi="Times New Roman"/>
          <w:sz w:val="24"/>
          <w:szCs w:val="24"/>
          <w:lang w:val="bg-BG" w:eastAsia="bg-BG"/>
        </w:rPr>
      </w:pPr>
      <w:r w:rsidRPr="00112CB0">
        <w:rPr>
          <w:rFonts w:ascii="Times New Roman" w:hAnsi="Times New Roman"/>
          <w:b/>
          <w:sz w:val="24"/>
          <w:szCs w:val="24"/>
          <w:lang w:val="bg-BG" w:eastAsia="bg-BG"/>
        </w:rPr>
        <w:t>11</w:t>
      </w:r>
      <w:r w:rsidR="00965605" w:rsidRPr="00112CB0">
        <w:rPr>
          <w:rFonts w:ascii="Times New Roman" w:hAnsi="Times New Roman"/>
          <w:b/>
          <w:sz w:val="24"/>
          <w:szCs w:val="24"/>
          <w:lang w:val="bg-BG" w:eastAsia="bg-BG"/>
        </w:rPr>
        <w:t>.1</w:t>
      </w:r>
      <w:r w:rsidR="00112CB0" w:rsidRPr="00112CB0">
        <w:rPr>
          <w:rFonts w:ascii="Times New Roman" w:hAnsi="Times New Roman"/>
          <w:b/>
          <w:sz w:val="24"/>
          <w:szCs w:val="24"/>
          <w:lang w:val="bg-BG" w:eastAsia="bg-BG"/>
        </w:rPr>
        <w:t>6</w:t>
      </w:r>
      <w:r w:rsidR="00965605" w:rsidRPr="00112CB0">
        <w:rPr>
          <w:rFonts w:ascii="Times New Roman" w:hAnsi="Times New Roman"/>
          <w:b/>
          <w:sz w:val="24"/>
          <w:szCs w:val="24"/>
          <w:lang w:val="bg-BG" w:eastAsia="bg-BG"/>
        </w:rPr>
        <w:t>.</w:t>
      </w:r>
      <w:r w:rsidR="00965605" w:rsidRPr="00112CB0">
        <w:rPr>
          <w:rFonts w:ascii="Times New Roman" w:hAnsi="Times New Roman"/>
          <w:sz w:val="24"/>
          <w:szCs w:val="24"/>
          <w:lang w:val="bg-BG" w:eastAsia="bg-BG"/>
        </w:rPr>
        <w:t xml:space="preserve"> Органът, открил търга може да открие нова процедура за същия обект само, когато първоначално обявеният търг е прекратен и решението за прекратяване не е обжалвано или ако е обжалвано – спорът е решен с влязло в сила решение.</w:t>
      </w:r>
    </w:p>
    <w:p w:rsidR="006244D5" w:rsidRPr="00112CB0" w:rsidRDefault="006244D5" w:rsidP="00112CB0">
      <w:pPr>
        <w:pStyle w:val="a9"/>
        <w:widowControl w:val="0"/>
        <w:tabs>
          <w:tab w:val="left" w:pos="993"/>
          <w:tab w:val="left" w:pos="1200"/>
        </w:tabs>
        <w:autoSpaceDE w:val="0"/>
        <w:autoSpaceDN w:val="0"/>
        <w:adjustRightInd w:val="0"/>
        <w:spacing w:after="0" w:line="240" w:lineRule="auto"/>
        <w:ind w:left="958" w:firstLine="709"/>
        <w:jc w:val="both"/>
        <w:rPr>
          <w:rFonts w:ascii="Times New Roman" w:hAnsi="Times New Roman"/>
          <w:sz w:val="24"/>
          <w:szCs w:val="24"/>
          <w:lang w:val="bg-BG" w:eastAsia="bg-BG"/>
        </w:rPr>
      </w:pPr>
    </w:p>
    <w:p w:rsidR="00B30F8C" w:rsidRPr="00112CB0" w:rsidRDefault="006244D5" w:rsidP="00345C23">
      <w:pPr>
        <w:pStyle w:val="a9"/>
        <w:numPr>
          <w:ilvl w:val="0"/>
          <w:numId w:val="23"/>
        </w:numPr>
        <w:tabs>
          <w:tab w:val="left" w:pos="142"/>
          <w:tab w:val="left" w:pos="284"/>
          <w:tab w:val="left" w:pos="1134"/>
        </w:tabs>
        <w:spacing w:after="0" w:line="240" w:lineRule="auto"/>
        <w:ind w:left="0" w:firstLine="709"/>
        <w:rPr>
          <w:rFonts w:ascii="Times New Roman" w:hAnsi="Times New Roman"/>
          <w:b/>
          <w:sz w:val="24"/>
          <w:szCs w:val="24"/>
          <w:lang w:val="bg-BG"/>
        </w:rPr>
      </w:pPr>
      <w:r w:rsidRPr="00112CB0">
        <w:rPr>
          <w:rFonts w:ascii="Times New Roman" w:hAnsi="Times New Roman"/>
          <w:b/>
          <w:sz w:val="24"/>
          <w:szCs w:val="24"/>
          <w:lang w:val="bg-BG"/>
        </w:rPr>
        <w:t xml:space="preserve"> </w:t>
      </w:r>
      <w:r w:rsidR="00B30F8C" w:rsidRPr="00112CB0">
        <w:rPr>
          <w:rFonts w:ascii="Times New Roman" w:hAnsi="Times New Roman"/>
          <w:b/>
          <w:sz w:val="24"/>
          <w:szCs w:val="24"/>
        </w:rPr>
        <w:t xml:space="preserve">СКЛЮЧВАНЕ НА ДОГОВОР ЗА </w:t>
      </w:r>
      <w:r w:rsidR="00345C23" w:rsidRPr="00345C23">
        <w:rPr>
          <w:rFonts w:ascii="Times New Roman" w:hAnsi="Times New Roman"/>
          <w:b/>
          <w:caps/>
          <w:sz w:val="24"/>
          <w:szCs w:val="24"/>
          <w:lang w:val="bg-BG"/>
        </w:rPr>
        <w:t>отдаване под наем</w:t>
      </w:r>
    </w:p>
    <w:p w:rsidR="00B30F8C" w:rsidRPr="00112CB0" w:rsidRDefault="00B30F8C" w:rsidP="00345C23">
      <w:pPr>
        <w:pStyle w:val="a9"/>
        <w:tabs>
          <w:tab w:val="left" w:pos="142"/>
          <w:tab w:val="left" w:pos="284"/>
          <w:tab w:val="left" w:pos="1134"/>
        </w:tabs>
        <w:spacing w:after="0" w:line="240" w:lineRule="auto"/>
        <w:ind w:left="0" w:firstLine="709"/>
        <w:jc w:val="both"/>
        <w:rPr>
          <w:rFonts w:ascii="Times New Roman" w:hAnsi="Times New Roman"/>
          <w:sz w:val="24"/>
          <w:szCs w:val="24"/>
        </w:rPr>
      </w:pPr>
      <w:r w:rsidRPr="00112CB0">
        <w:rPr>
          <w:rFonts w:ascii="Times New Roman" w:hAnsi="Times New Roman"/>
          <w:b/>
          <w:sz w:val="24"/>
          <w:szCs w:val="24"/>
        </w:rPr>
        <w:t>1</w:t>
      </w:r>
      <w:r w:rsidR="00112CB0" w:rsidRPr="00112CB0">
        <w:rPr>
          <w:rFonts w:ascii="Times New Roman" w:hAnsi="Times New Roman"/>
          <w:b/>
          <w:sz w:val="24"/>
          <w:szCs w:val="24"/>
          <w:lang w:val="bg-BG"/>
        </w:rPr>
        <w:t>2</w:t>
      </w:r>
      <w:r w:rsidRPr="00112CB0">
        <w:rPr>
          <w:rFonts w:ascii="Times New Roman" w:hAnsi="Times New Roman"/>
          <w:b/>
          <w:sz w:val="24"/>
          <w:szCs w:val="24"/>
        </w:rPr>
        <w:t>.1.</w:t>
      </w:r>
      <w:r w:rsidRPr="00112CB0">
        <w:rPr>
          <w:rFonts w:ascii="Times New Roman" w:hAnsi="Times New Roman"/>
          <w:sz w:val="24"/>
          <w:szCs w:val="24"/>
        </w:rPr>
        <w:t xml:space="preserve"> </w:t>
      </w:r>
      <w:r w:rsidRPr="00112CB0">
        <w:rPr>
          <w:rFonts w:ascii="Times New Roman" w:hAnsi="Times New Roman"/>
          <w:sz w:val="24"/>
          <w:szCs w:val="24"/>
          <w:lang w:val="bg-BG"/>
        </w:rPr>
        <w:t>Община Смядово</w:t>
      </w:r>
      <w:r w:rsidRPr="00112CB0">
        <w:rPr>
          <w:rFonts w:ascii="Times New Roman" w:hAnsi="Times New Roman"/>
          <w:sz w:val="24"/>
          <w:szCs w:val="24"/>
        </w:rPr>
        <w:t xml:space="preserve"> като </w:t>
      </w:r>
      <w:r w:rsidR="00820A69" w:rsidRPr="00112CB0">
        <w:rPr>
          <w:rFonts w:ascii="Times New Roman" w:hAnsi="Times New Roman"/>
          <w:sz w:val="24"/>
          <w:szCs w:val="24"/>
          <w:lang w:val="bg-BG"/>
        </w:rPr>
        <w:t>наемодател</w:t>
      </w:r>
      <w:r w:rsidRPr="00112CB0">
        <w:rPr>
          <w:rFonts w:ascii="Times New Roman" w:hAnsi="Times New Roman"/>
          <w:sz w:val="24"/>
          <w:szCs w:val="24"/>
        </w:rPr>
        <w:t xml:space="preserve">, сключва писмен договор с участника, определен за </w:t>
      </w:r>
      <w:r w:rsidR="00820A69" w:rsidRPr="00112CB0">
        <w:rPr>
          <w:rFonts w:ascii="Times New Roman" w:hAnsi="Times New Roman"/>
          <w:sz w:val="24"/>
          <w:szCs w:val="24"/>
          <w:lang w:val="bg-BG"/>
        </w:rPr>
        <w:t>спечелил търга</w:t>
      </w:r>
      <w:r w:rsidRPr="00112CB0">
        <w:rPr>
          <w:rFonts w:ascii="Times New Roman" w:hAnsi="Times New Roman"/>
          <w:sz w:val="24"/>
          <w:szCs w:val="24"/>
        </w:rPr>
        <w:t>.</w:t>
      </w:r>
    </w:p>
    <w:p w:rsidR="008D0A34" w:rsidRPr="00112CB0" w:rsidRDefault="00B30F8C" w:rsidP="00120405">
      <w:pPr>
        <w:pStyle w:val="a9"/>
        <w:tabs>
          <w:tab w:val="left" w:pos="142"/>
          <w:tab w:val="left" w:pos="284"/>
          <w:tab w:val="left" w:pos="1134"/>
        </w:tabs>
        <w:spacing w:after="0" w:line="240" w:lineRule="auto"/>
        <w:ind w:left="0" w:firstLine="709"/>
        <w:jc w:val="both"/>
        <w:rPr>
          <w:rFonts w:ascii="Times New Roman" w:hAnsi="Times New Roman"/>
          <w:iCs/>
          <w:sz w:val="24"/>
          <w:szCs w:val="24"/>
          <w:lang w:val="bg-BG"/>
        </w:rPr>
      </w:pPr>
      <w:r w:rsidRPr="00112CB0">
        <w:rPr>
          <w:rFonts w:ascii="Times New Roman" w:hAnsi="Times New Roman"/>
          <w:b/>
          <w:sz w:val="24"/>
          <w:szCs w:val="24"/>
        </w:rPr>
        <w:t>1</w:t>
      </w:r>
      <w:r w:rsidR="00112CB0" w:rsidRPr="00112CB0">
        <w:rPr>
          <w:rFonts w:ascii="Times New Roman" w:hAnsi="Times New Roman"/>
          <w:b/>
          <w:sz w:val="24"/>
          <w:szCs w:val="24"/>
          <w:lang w:val="bg-BG"/>
        </w:rPr>
        <w:t>2</w:t>
      </w:r>
      <w:r w:rsidRPr="00112CB0">
        <w:rPr>
          <w:rFonts w:ascii="Times New Roman" w:hAnsi="Times New Roman"/>
          <w:b/>
          <w:sz w:val="24"/>
          <w:szCs w:val="24"/>
        </w:rPr>
        <w:t>.2.</w:t>
      </w:r>
      <w:r w:rsidR="008D0A34" w:rsidRPr="00112CB0">
        <w:rPr>
          <w:rFonts w:ascii="Times New Roman" w:hAnsi="Times New Roman"/>
          <w:sz w:val="24"/>
          <w:szCs w:val="24"/>
          <w:lang w:val="bg-BG"/>
        </w:rPr>
        <w:t>Спечелилият търга участник е длъжен да внесе цената в 14-дневен срок от влизането в сила на заповедта за определяне на спечелилия търга</w:t>
      </w:r>
      <w:r w:rsidR="00120405">
        <w:rPr>
          <w:rFonts w:ascii="Times New Roman" w:hAnsi="Times New Roman"/>
          <w:sz w:val="24"/>
          <w:szCs w:val="24"/>
          <w:lang w:val="bg-BG"/>
        </w:rPr>
        <w:t>.</w:t>
      </w:r>
    </w:p>
    <w:p w:rsidR="008D0A34" w:rsidRPr="00112CB0" w:rsidRDefault="00112CB0" w:rsidP="00120405">
      <w:pPr>
        <w:pStyle w:val="a9"/>
        <w:tabs>
          <w:tab w:val="left" w:pos="142"/>
          <w:tab w:val="left" w:pos="284"/>
          <w:tab w:val="left" w:pos="1134"/>
        </w:tabs>
        <w:spacing w:after="0" w:line="240" w:lineRule="auto"/>
        <w:ind w:left="0" w:firstLine="709"/>
        <w:jc w:val="both"/>
        <w:rPr>
          <w:rFonts w:ascii="Times New Roman" w:hAnsi="Times New Roman"/>
          <w:sz w:val="24"/>
          <w:szCs w:val="24"/>
          <w:lang w:val="bg-BG"/>
        </w:rPr>
      </w:pPr>
      <w:r w:rsidRPr="00112CB0">
        <w:rPr>
          <w:rFonts w:ascii="Times New Roman" w:hAnsi="Times New Roman"/>
          <w:b/>
          <w:sz w:val="24"/>
          <w:szCs w:val="24"/>
          <w:lang w:val="bg-BG"/>
        </w:rPr>
        <w:t>12.3</w:t>
      </w:r>
      <w:r w:rsidRPr="00112CB0">
        <w:rPr>
          <w:rFonts w:ascii="Times New Roman" w:hAnsi="Times New Roman"/>
          <w:sz w:val="24"/>
          <w:szCs w:val="24"/>
          <w:lang w:val="bg-BG"/>
        </w:rPr>
        <w:t xml:space="preserve">. </w:t>
      </w:r>
      <w:r w:rsidR="008D0A34" w:rsidRPr="00112CB0">
        <w:rPr>
          <w:rFonts w:ascii="Times New Roman" w:hAnsi="Times New Roman"/>
          <w:sz w:val="24"/>
          <w:szCs w:val="24"/>
          <w:lang w:val="bg-BG"/>
        </w:rPr>
        <w:t>В случай, че спечелилия търга участник не внесе достигнатата цена в срока по т.12.</w:t>
      </w:r>
      <w:r w:rsidRPr="00112CB0">
        <w:rPr>
          <w:rFonts w:ascii="Times New Roman" w:hAnsi="Times New Roman"/>
          <w:sz w:val="24"/>
          <w:szCs w:val="24"/>
          <w:lang w:val="bg-BG"/>
        </w:rPr>
        <w:t>2</w:t>
      </w:r>
      <w:r w:rsidR="008D0A34" w:rsidRPr="00112CB0">
        <w:rPr>
          <w:rFonts w:ascii="Times New Roman" w:hAnsi="Times New Roman"/>
          <w:sz w:val="24"/>
          <w:szCs w:val="24"/>
          <w:lang w:val="bg-BG"/>
        </w:rPr>
        <w:t xml:space="preserve">   Кмета може да прекрати търга или да определи за наемател участника, предложил следващата по размер цена.</w:t>
      </w:r>
    </w:p>
    <w:p w:rsidR="008D0A34" w:rsidRPr="00112CB0" w:rsidRDefault="00112CB0" w:rsidP="00120405">
      <w:pPr>
        <w:pStyle w:val="a9"/>
        <w:tabs>
          <w:tab w:val="left" w:pos="142"/>
          <w:tab w:val="left" w:pos="284"/>
          <w:tab w:val="left" w:pos="1134"/>
        </w:tabs>
        <w:spacing w:after="0" w:line="240" w:lineRule="auto"/>
        <w:ind w:left="0" w:firstLine="709"/>
        <w:jc w:val="both"/>
        <w:rPr>
          <w:rFonts w:ascii="Times New Roman" w:hAnsi="Times New Roman"/>
          <w:sz w:val="24"/>
          <w:szCs w:val="24"/>
          <w:lang w:val="bg-BG"/>
        </w:rPr>
      </w:pPr>
      <w:r w:rsidRPr="00112CB0">
        <w:rPr>
          <w:rFonts w:ascii="Times New Roman" w:hAnsi="Times New Roman"/>
          <w:b/>
          <w:iCs/>
          <w:sz w:val="24"/>
          <w:szCs w:val="24"/>
          <w:lang w:val="bg-BG"/>
        </w:rPr>
        <w:t>12.4</w:t>
      </w:r>
      <w:r w:rsidRPr="00112CB0">
        <w:rPr>
          <w:rFonts w:ascii="Times New Roman" w:hAnsi="Times New Roman"/>
          <w:iCs/>
          <w:sz w:val="24"/>
          <w:szCs w:val="24"/>
          <w:lang w:val="bg-BG"/>
        </w:rPr>
        <w:t>.</w:t>
      </w:r>
      <w:r w:rsidR="008D0A34" w:rsidRPr="00112CB0">
        <w:rPr>
          <w:rFonts w:ascii="Times New Roman" w:hAnsi="Times New Roman"/>
          <w:iCs/>
          <w:sz w:val="24"/>
          <w:szCs w:val="24"/>
          <w:lang w:val="bg-BG"/>
        </w:rPr>
        <w:t> </w:t>
      </w:r>
      <w:r w:rsidR="008D0A34" w:rsidRPr="00112CB0">
        <w:rPr>
          <w:rFonts w:ascii="Times New Roman" w:hAnsi="Times New Roman"/>
          <w:sz w:val="24"/>
          <w:szCs w:val="24"/>
          <w:lang w:val="bg-BG"/>
        </w:rPr>
        <w:t>Въз основа на влязлата в сила заповед  по т.11.14 и надлежни документи за платена цена, представени от наемателят,  Кмета сключва договор за наем в 7-дневен срок.</w:t>
      </w:r>
    </w:p>
    <w:p w:rsidR="00B30F8C" w:rsidRPr="00112CB0" w:rsidRDefault="00B30F8C" w:rsidP="00120405">
      <w:pPr>
        <w:pStyle w:val="a9"/>
        <w:tabs>
          <w:tab w:val="left" w:pos="993"/>
        </w:tabs>
        <w:spacing w:after="0" w:line="240" w:lineRule="auto"/>
        <w:ind w:left="0" w:firstLine="709"/>
        <w:jc w:val="both"/>
        <w:rPr>
          <w:rFonts w:ascii="Times New Roman" w:hAnsi="Times New Roman"/>
          <w:sz w:val="24"/>
          <w:szCs w:val="24"/>
          <w:lang w:val="bg-BG"/>
        </w:rPr>
      </w:pPr>
    </w:p>
    <w:p w:rsidR="00440F40" w:rsidRPr="00112CB0" w:rsidRDefault="00D80716" w:rsidP="0099203E">
      <w:pPr>
        <w:widowControl w:val="0"/>
        <w:tabs>
          <w:tab w:val="left" w:pos="993"/>
        </w:tabs>
        <w:autoSpaceDE w:val="0"/>
        <w:autoSpaceDN w:val="0"/>
        <w:adjustRightInd w:val="0"/>
        <w:spacing w:after="0" w:line="240" w:lineRule="auto"/>
        <w:ind w:firstLine="709"/>
        <w:jc w:val="both"/>
        <w:rPr>
          <w:rFonts w:ascii="Times New Roman" w:hAnsi="Times New Roman"/>
          <w:b/>
          <w:spacing w:val="-4"/>
        </w:rPr>
      </w:pPr>
      <w:r w:rsidRPr="00112CB0">
        <w:rPr>
          <w:rFonts w:ascii="Times New Roman" w:eastAsia="Times New Roman" w:hAnsi="Times New Roman"/>
          <w:b/>
          <w:sz w:val="24"/>
          <w:szCs w:val="24"/>
          <w:lang w:val="bg-BG" w:eastAsia="bg-BG"/>
        </w:rPr>
        <w:t>1</w:t>
      </w:r>
      <w:r w:rsidR="00112CB0" w:rsidRPr="00112CB0">
        <w:rPr>
          <w:rFonts w:ascii="Times New Roman" w:eastAsia="Times New Roman" w:hAnsi="Times New Roman"/>
          <w:b/>
          <w:sz w:val="24"/>
          <w:szCs w:val="24"/>
          <w:lang w:val="bg-BG" w:eastAsia="bg-BG"/>
        </w:rPr>
        <w:t>3</w:t>
      </w:r>
      <w:r w:rsidR="0099203E">
        <w:rPr>
          <w:rFonts w:ascii="Times New Roman" w:eastAsia="Times New Roman" w:hAnsi="Times New Roman"/>
          <w:b/>
          <w:sz w:val="24"/>
          <w:szCs w:val="24"/>
          <w:lang w:val="bg-BG" w:eastAsia="bg-BG"/>
        </w:rPr>
        <w:t>.</w:t>
      </w:r>
      <w:r w:rsidR="00112CB0" w:rsidRPr="00112CB0">
        <w:rPr>
          <w:rFonts w:ascii="Times New Roman" w:hAnsi="Times New Roman"/>
          <w:b/>
          <w:spacing w:val="-4"/>
          <w:lang w:val="bg-BG"/>
        </w:rPr>
        <w:t xml:space="preserve"> </w:t>
      </w:r>
      <w:r w:rsidR="00440F40" w:rsidRPr="00112CB0">
        <w:rPr>
          <w:rFonts w:ascii="Times New Roman" w:hAnsi="Times New Roman"/>
          <w:b/>
          <w:spacing w:val="-4"/>
        </w:rPr>
        <w:t>ДОПЪЛНИТЕЛНА ИНФОРМАЦИЯ</w:t>
      </w:r>
    </w:p>
    <w:p w:rsidR="00440F40" w:rsidRPr="00112CB0" w:rsidRDefault="00440F40" w:rsidP="00120405">
      <w:pPr>
        <w:pStyle w:val="Char1CharCharCharChar"/>
        <w:tabs>
          <w:tab w:val="left" w:pos="993"/>
        </w:tabs>
        <w:ind w:firstLine="709"/>
        <w:jc w:val="both"/>
        <w:rPr>
          <w:rFonts w:ascii="Times New Roman" w:hAnsi="Times New Roman"/>
          <w:spacing w:val="-4"/>
          <w:lang w:val="bg-BG"/>
        </w:rPr>
      </w:pPr>
      <w:r w:rsidRPr="00112CB0">
        <w:rPr>
          <w:rFonts w:ascii="Times New Roman" w:hAnsi="Times New Roman"/>
          <w:spacing w:val="-4"/>
        </w:rPr>
        <w:t>Участниците в търга могат да получават допълнителна информация</w:t>
      </w:r>
      <w:r w:rsidRPr="00112CB0">
        <w:rPr>
          <w:rFonts w:ascii="Times New Roman" w:hAnsi="Times New Roman"/>
          <w:spacing w:val="-4"/>
          <w:lang w:val="bg-BG"/>
        </w:rPr>
        <w:t xml:space="preserve"> в работно време</w:t>
      </w:r>
      <w:r w:rsidRPr="00112CB0">
        <w:rPr>
          <w:rFonts w:ascii="Times New Roman" w:hAnsi="Times New Roman"/>
          <w:spacing w:val="-4"/>
        </w:rPr>
        <w:t xml:space="preserve"> по пакета документи на адреса на </w:t>
      </w:r>
      <w:r w:rsidRPr="00112CB0">
        <w:rPr>
          <w:rFonts w:ascii="Times New Roman" w:hAnsi="Times New Roman"/>
          <w:spacing w:val="-4"/>
          <w:lang w:val="bg-BG"/>
        </w:rPr>
        <w:t>Община Смядово</w:t>
      </w:r>
      <w:r w:rsidRPr="00112CB0">
        <w:rPr>
          <w:rFonts w:ascii="Times New Roman" w:hAnsi="Times New Roman"/>
          <w:spacing w:val="-4"/>
        </w:rPr>
        <w:t xml:space="preserve"> </w:t>
      </w:r>
      <w:r w:rsidRPr="00112CB0">
        <w:rPr>
          <w:rFonts w:ascii="Times New Roman" w:hAnsi="Times New Roman"/>
          <w:spacing w:val="-4"/>
          <w:lang w:val="ru-RU"/>
        </w:rPr>
        <w:t>с адрес:</w:t>
      </w:r>
      <w:r w:rsidRPr="00112CB0">
        <w:rPr>
          <w:rFonts w:ascii="Times New Roman" w:hAnsi="Times New Roman"/>
        </w:rPr>
        <w:t xml:space="preserve"> </w:t>
      </w:r>
      <w:r w:rsidRPr="00112CB0">
        <w:rPr>
          <w:rFonts w:ascii="Times New Roman" w:hAnsi="Times New Roman"/>
          <w:lang w:val="bg-BG"/>
        </w:rPr>
        <w:t>гр.Смядово</w:t>
      </w:r>
      <w:r w:rsidRPr="00112CB0">
        <w:rPr>
          <w:rFonts w:ascii="Times New Roman" w:hAnsi="Times New Roman"/>
        </w:rPr>
        <w:t xml:space="preserve">, </w:t>
      </w:r>
      <w:r w:rsidRPr="00112CB0">
        <w:rPr>
          <w:rFonts w:ascii="Times New Roman" w:hAnsi="Times New Roman"/>
          <w:lang w:val="bg-BG"/>
        </w:rPr>
        <w:t>п</w:t>
      </w:r>
      <w:r w:rsidRPr="00112CB0">
        <w:rPr>
          <w:rFonts w:ascii="Times New Roman" w:hAnsi="Times New Roman"/>
        </w:rPr>
        <w:t>л. „</w:t>
      </w:r>
      <w:r w:rsidRPr="00112CB0">
        <w:rPr>
          <w:rFonts w:ascii="Times New Roman" w:hAnsi="Times New Roman"/>
          <w:lang w:val="bg-BG"/>
        </w:rPr>
        <w:t xml:space="preserve">Княз Борис </w:t>
      </w:r>
      <w:r w:rsidRPr="00112CB0">
        <w:rPr>
          <w:rFonts w:ascii="Times New Roman" w:hAnsi="Times New Roman"/>
          <w:lang w:val="en-US"/>
        </w:rPr>
        <w:t>I</w:t>
      </w:r>
      <w:r w:rsidRPr="00112CB0">
        <w:rPr>
          <w:rFonts w:ascii="Times New Roman" w:hAnsi="Times New Roman"/>
          <w:lang w:val="bg-BG"/>
        </w:rPr>
        <w:t xml:space="preserve"> </w:t>
      </w:r>
      <w:r w:rsidRPr="00112CB0">
        <w:rPr>
          <w:rFonts w:ascii="Times New Roman" w:hAnsi="Times New Roman"/>
        </w:rPr>
        <w:t>” № 2</w:t>
      </w:r>
      <w:r w:rsidRPr="00112CB0">
        <w:rPr>
          <w:rFonts w:ascii="Times New Roman" w:hAnsi="Times New Roman"/>
          <w:spacing w:val="-4"/>
          <w:lang w:val="bg-BG"/>
        </w:rPr>
        <w:t xml:space="preserve">, както и на тел. </w:t>
      </w:r>
      <w:r w:rsidRPr="00112CB0">
        <w:rPr>
          <w:rFonts w:ascii="Times New Roman" w:hAnsi="Times New Roman"/>
          <w:spacing w:val="-4"/>
          <w:lang w:val="en-US"/>
        </w:rPr>
        <w:t>05351/2130</w:t>
      </w:r>
      <w:r w:rsidRPr="00112CB0">
        <w:rPr>
          <w:rFonts w:ascii="Times New Roman" w:hAnsi="Times New Roman"/>
          <w:spacing w:val="-4"/>
          <w:lang w:val="bg-BG"/>
        </w:rPr>
        <w:t xml:space="preserve"> ,</w:t>
      </w:r>
      <w:r w:rsidRPr="00112CB0">
        <w:rPr>
          <w:rFonts w:ascii="Times New Roman" w:hAnsi="Times New Roman"/>
          <w:spacing w:val="-4"/>
          <w:lang w:val="en-US"/>
        </w:rPr>
        <w:t xml:space="preserve"> </w:t>
      </w:r>
      <w:r w:rsidRPr="00112CB0">
        <w:rPr>
          <w:rFonts w:ascii="Times New Roman" w:hAnsi="Times New Roman"/>
          <w:spacing w:val="-4"/>
          <w:lang w:val="bg-BG"/>
        </w:rPr>
        <w:t>вътр. 1</w:t>
      </w:r>
      <w:r w:rsidR="0099203E">
        <w:rPr>
          <w:rFonts w:ascii="Times New Roman" w:hAnsi="Times New Roman"/>
          <w:spacing w:val="-4"/>
          <w:lang w:val="bg-BG"/>
        </w:rPr>
        <w:t>03</w:t>
      </w:r>
      <w:r w:rsidRPr="00112CB0">
        <w:rPr>
          <w:rFonts w:ascii="Times New Roman" w:hAnsi="Times New Roman"/>
          <w:spacing w:val="-4"/>
          <w:lang w:val="bg-BG"/>
        </w:rPr>
        <w:t xml:space="preserve">, лице за контакти: </w:t>
      </w:r>
      <w:r w:rsidR="0099203E">
        <w:rPr>
          <w:rFonts w:ascii="Times New Roman" w:hAnsi="Times New Roman"/>
          <w:spacing w:val="-4"/>
          <w:lang w:val="bg-BG"/>
        </w:rPr>
        <w:t>Ирена Вълчева</w:t>
      </w:r>
      <w:r w:rsidR="001D6D42" w:rsidRPr="00112CB0">
        <w:rPr>
          <w:rFonts w:ascii="Times New Roman" w:hAnsi="Times New Roman"/>
          <w:spacing w:val="-4"/>
          <w:lang w:val="bg-BG"/>
        </w:rPr>
        <w:t>.</w:t>
      </w:r>
    </w:p>
    <w:p w:rsidR="003278F7" w:rsidRPr="00112CB0" w:rsidRDefault="003278F7" w:rsidP="00112CB0">
      <w:pPr>
        <w:tabs>
          <w:tab w:val="left" w:pos="993"/>
        </w:tabs>
        <w:spacing w:after="0" w:line="240" w:lineRule="auto"/>
        <w:ind w:firstLine="709"/>
        <w:rPr>
          <w:rFonts w:ascii="Times New Roman" w:hAnsi="Times New Roman"/>
          <w:sz w:val="24"/>
          <w:szCs w:val="24"/>
          <w:lang w:val="bg-BG"/>
        </w:rPr>
      </w:pPr>
    </w:p>
    <w:sectPr w:rsidR="003278F7" w:rsidRPr="00112CB0" w:rsidSect="00FC689A">
      <w:footerReference w:type="default" r:id="rId11"/>
      <w:pgSz w:w="12240" w:h="15840"/>
      <w:pgMar w:top="480" w:right="480" w:bottom="568" w:left="960" w:header="426" w:footer="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A55" w:rsidRDefault="00DB6A55" w:rsidP="005932EF">
      <w:pPr>
        <w:spacing w:after="0" w:line="240" w:lineRule="auto"/>
      </w:pPr>
      <w:r>
        <w:separator/>
      </w:r>
    </w:p>
  </w:endnote>
  <w:endnote w:type="continuationSeparator" w:id="0">
    <w:p w:rsidR="00DB6A55" w:rsidRDefault="00DB6A55" w:rsidP="00593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Symbol"/>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no Pro Smbd SmText">
    <w:altName w:val="Times New Roman"/>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2998837"/>
      <w:docPartObj>
        <w:docPartGallery w:val="Page Numbers (Bottom of Page)"/>
        <w:docPartUnique/>
      </w:docPartObj>
    </w:sdtPr>
    <w:sdtEndPr/>
    <w:sdtContent>
      <w:sdt>
        <w:sdtPr>
          <w:rPr>
            <w:rFonts w:ascii="Times New Roman" w:hAnsi="Times New Roman"/>
          </w:rPr>
          <w:id w:val="565050477"/>
          <w:docPartObj>
            <w:docPartGallery w:val="Page Numbers (Top of Page)"/>
            <w:docPartUnique/>
          </w:docPartObj>
        </w:sdtPr>
        <w:sdtEndPr/>
        <w:sdtContent>
          <w:p w:rsidR="003278F7" w:rsidRPr="00175906" w:rsidRDefault="003278F7">
            <w:pPr>
              <w:pStyle w:val="a5"/>
              <w:jc w:val="center"/>
              <w:rPr>
                <w:rFonts w:ascii="Times New Roman" w:hAnsi="Times New Roman"/>
              </w:rPr>
            </w:pPr>
            <w:r w:rsidRPr="00175906">
              <w:rPr>
                <w:rFonts w:ascii="Times New Roman" w:hAnsi="Times New Roman"/>
              </w:rPr>
              <w:t xml:space="preserve">Page </w:t>
            </w:r>
            <w:r w:rsidRPr="00175906">
              <w:rPr>
                <w:rFonts w:ascii="Times New Roman" w:hAnsi="Times New Roman"/>
                <w:b/>
                <w:sz w:val="24"/>
                <w:szCs w:val="24"/>
              </w:rPr>
              <w:fldChar w:fldCharType="begin"/>
            </w:r>
            <w:r w:rsidRPr="00175906">
              <w:rPr>
                <w:rFonts w:ascii="Times New Roman" w:hAnsi="Times New Roman"/>
                <w:b/>
              </w:rPr>
              <w:instrText xml:space="preserve"> PAGE </w:instrText>
            </w:r>
            <w:r w:rsidRPr="00175906">
              <w:rPr>
                <w:rFonts w:ascii="Times New Roman" w:hAnsi="Times New Roman"/>
                <w:b/>
                <w:sz w:val="24"/>
                <w:szCs w:val="24"/>
              </w:rPr>
              <w:fldChar w:fldCharType="separate"/>
            </w:r>
            <w:r w:rsidR="00A51E9E">
              <w:rPr>
                <w:rFonts w:ascii="Times New Roman" w:hAnsi="Times New Roman"/>
                <w:b/>
              </w:rPr>
              <w:t>1</w:t>
            </w:r>
            <w:r w:rsidRPr="00175906">
              <w:rPr>
                <w:rFonts w:ascii="Times New Roman" w:hAnsi="Times New Roman"/>
                <w:b/>
                <w:sz w:val="24"/>
                <w:szCs w:val="24"/>
              </w:rPr>
              <w:fldChar w:fldCharType="end"/>
            </w:r>
            <w:r w:rsidRPr="00175906">
              <w:rPr>
                <w:rFonts w:ascii="Times New Roman" w:hAnsi="Times New Roman"/>
              </w:rPr>
              <w:t xml:space="preserve"> of </w:t>
            </w:r>
            <w:r w:rsidRPr="00175906">
              <w:rPr>
                <w:rFonts w:ascii="Times New Roman" w:hAnsi="Times New Roman"/>
                <w:b/>
                <w:sz w:val="24"/>
                <w:szCs w:val="24"/>
              </w:rPr>
              <w:fldChar w:fldCharType="begin"/>
            </w:r>
            <w:r w:rsidRPr="00175906">
              <w:rPr>
                <w:rFonts w:ascii="Times New Roman" w:hAnsi="Times New Roman"/>
                <w:b/>
              </w:rPr>
              <w:instrText xml:space="preserve"> NUMPAGES  </w:instrText>
            </w:r>
            <w:r w:rsidRPr="00175906">
              <w:rPr>
                <w:rFonts w:ascii="Times New Roman" w:hAnsi="Times New Roman"/>
                <w:b/>
                <w:sz w:val="24"/>
                <w:szCs w:val="24"/>
              </w:rPr>
              <w:fldChar w:fldCharType="separate"/>
            </w:r>
            <w:r w:rsidR="00A51E9E">
              <w:rPr>
                <w:rFonts w:ascii="Times New Roman" w:hAnsi="Times New Roman"/>
                <w:b/>
              </w:rPr>
              <w:t>5</w:t>
            </w:r>
            <w:r w:rsidRPr="00175906">
              <w:rPr>
                <w:rFonts w:ascii="Times New Roman" w:hAnsi="Times New Roman"/>
                <w:b/>
                <w:sz w:val="24"/>
                <w:szCs w:val="24"/>
              </w:rPr>
              <w:fldChar w:fldCharType="end"/>
            </w:r>
          </w:p>
        </w:sdtContent>
      </w:sdt>
    </w:sdtContent>
  </w:sdt>
  <w:p w:rsidR="003278F7" w:rsidRPr="00175906" w:rsidRDefault="003278F7">
    <w:pPr>
      <w:pStyle w:val="a5"/>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A55" w:rsidRDefault="00DB6A55" w:rsidP="005932EF">
      <w:pPr>
        <w:spacing w:after="0" w:line="240" w:lineRule="auto"/>
      </w:pPr>
      <w:r>
        <w:separator/>
      </w:r>
    </w:p>
  </w:footnote>
  <w:footnote w:type="continuationSeparator" w:id="0">
    <w:p w:rsidR="00DB6A55" w:rsidRDefault="00DB6A55" w:rsidP="005932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7812"/>
    <w:multiLevelType w:val="hybridMultilevel"/>
    <w:tmpl w:val="3306D476"/>
    <w:lvl w:ilvl="0" w:tplc="0402000B">
      <w:start w:val="1"/>
      <w:numFmt w:val="bullet"/>
      <w:lvlText w:val=""/>
      <w:lvlJc w:val="left"/>
      <w:pPr>
        <w:ind w:left="1320" w:hanging="360"/>
      </w:pPr>
      <w:rPr>
        <w:rFonts w:ascii="Wingdings" w:hAnsi="Wingdings" w:hint="default"/>
      </w:rPr>
    </w:lvl>
    <w:lvl w:ilvl="1" w:tplc="04020003" w:tentative="1">
      <w:start w:val="1"/>
      <w:numFmt w:val="bullet"/>
      <w:lvlText w:val="o"/>
      <w:lvlJc w:val="left"/>
      <w:pPr>
        <w:ind w:left="2040" w:hanging="360"/>
      </w:pPr>
      <w:rPr>
        <w:rFonts w:ascii="Courier New" w:hAnsi="Courier New" w:cs="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1">
    <w:nsid w:val="083338D5"/>
    <w:multiLevelType w:val="hybridMultilevel"/>
    <w:tmpl w:val="0552706E"/>
    <w:lvl w:ilvl="0" w:tplc="57ACF36C">
      <w:start w:val="4"/>
      <w:numFmt w:val="decimal"/>
      <w:lvlText w:val="%1."/>
      <w:lvlJc w:val="left"/>
      <w:pPr>
        <w:ind w:left="2520" w:hanging="360"/>
      </w:pPr>
      <w:rPr>
        <w:rFonts w:ascii="Times New Roman" w:eastAsia="Times New Roman" w:hAnsi="Times New Roman" w:hint="default"/>
        <w:b/>
        <w:color w:val="000000"/>
      </w:rPr>
    </w:lvl>
    <w:lvl w:ilvl="1" w:tplc="04020019" w:tentative="1">
      <w:start w:val="1"/>
      <w:numFmt w:val="lowerLetter"/>
      <w:lvlText w:val="%2."/>
      <w:lvlJc w:val="left"/>
      <w:pPr>
        <w:ind w:left="3240" w:hanging="360"/>
      </w:pPr>
    </w:lvl>
    <w:lvl w:ilvl="2" w:tplc="0402001B" w:tentative="1">
      <w:start w:val="1"/>
      <w:numFmt w:val="lowerRoman"/>
      <w:lvlText w:val="%3."/>
      <w:lvlJc w:val="right"/>
      <w:pPr>
        <w:ind w:left="3960" w:hanging="180"/>
      </w:pPr>
    </w:lvl>
    <w:lvl w:ilvl="3" w:tplc="0402000F" w:tentative="1">
      <w:start w:val="1"/>
      <w:numFmt w:val="decimal"/>
      <w:lvlText w:val="%4."/>
      <w:lvlJc w:val="left"/>
      <w:pPr>
        <w:ind w:left="4680" w:hanging="360"/>
      </w:pPr>
    </w:lvl>
    <w:lvl w:ilvl="4" w:tplc="04020019" w:tentative="1">
      <w:start w:val="1"/>
      <w:numFmt w:val="lowerLetter"/>
      <w:lvlText w:val="%5."/>
      <w:lvlJc w:val="left"/>
      <w:pPr>
        <w:ind w:left="5400" w:hanging="360"/>
      </w:pPr>
    </w:lvl>
    <w:lvl w:ilvl="5" w:tplc="0402001B" w:tentative="1">
      <w:start w:val="1"/>
      <w:numFmt w:val="lowerRoman"/>
      <w:lvlText w:val="%6."/>
      <w:lvlJc w:val="right"/>
      <w:pPr>
        <w:ind w:left="6120" w:hanging="180"/>
      </w:pPr>
    </w:lvl>
    <w:lvl w:ilvl="6" w:tplc="0402000F" w:tentative="1">
      <w:start w:val="1"/>
      <w:numFmt w:val="decimal"/>
      <w:lvlText w:val="%7."/>
      <w:lvlJc w:val="left"/>
      <w:pPr>
        <w:ind w:left="6840" w:hanging="360"/>
      </w:pPr>
    </w:lvl>
    <w:lvl w:ilvl="7" w:tplc="04020019" w:tentative="1">
      <w:start w:val="1"/>
      <w:numFmt w:val="lowerLetter"/>
      <w:lvlText w:val="%8."/>
      <w:lvlJc w:val="left"/>
      <w:pPr>
        <w:ind w:left="7560" w:hanging="360"/>
      </w:pPr>
    </w:lvl>
    <w:lvl w:ilvl="8" w:tplc="0402001B" w:tentative="1">
      <w:start w:val="1"/>
      <w:numFmt w:val="lowerRoman"/>
      <w:lvlText w:val="%9."/>
      <w:lvlJc w:val="right"/>
      <w:pPr>
        <w:ind w:left="8280" w:hanging="180"/>
      </w:pPr>
    </w:lvl>
  </w:abstractNum>
  <w:abstractNum w:abstractNumId="2">
    <w:nsid w:val="08FB3A31"/>
    <w:multiLevelType w:val="hybridMultilevel"/>
    <w:tmpl w:val="DBEEC44E"/>
    <w:lvl w:ilvl="0" w:tplc="C21417A0">
      <w:start w:val="5"/>
      <w:numFmt w:val="decimal"/>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3">
    <w:nsid w:val="0AAC24ED"/>
    <w:multiLevelType w:val="hybridMultilevel"/>
    <w:tmpl w:val="356E182A"/>
    <w:lvl w:ilvl="0" w:tplc="0402000B">
      <w:start w:val="1"/>
      <w:numFmt w:val="bullet"/>
      <w:lvlText w:val=""/>
      <w:lvlJc w:val="left"/>
      <w:pPr>
        <w:ind w:left="1440" w:hanging="360"/>
      </w:pPr>
      <w:rPr>
        <w:rFonts w:ascii="Wingdings" w:hAnsi="Wingdings" w:hint="default"/>
      </w:rPr>
    </w:lvl>
    <w:lvl w:ilvl="1" w:tplc="0402000B">
      <w:start w:val="1"/>
      <w:numFmt w:val="bullet"/>
      <w:lvlText w:val=""/>
      <w:lvlJc w:val="left"/>
      <w:pPr>
        <w:ind w:left="2160" w:hanging="360"/>
      </w:pPr>
      <w:rPr>
        <w:rFonts w:ascii="Wingdings" w:hAnsi="Wingdings"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11AB0992"/>
    <w:multiLevelType w:val="hybridMultilevel"/>
    <w:tmpl w:val="ED28BB32"/>
    <w:lvl w:ilvl="0" w:tplc="0402000B">
      <w:start w:val="1"/>
      <w:numFmt w:val="bullet"/>
      <w:lvlText w:val=""/>
      <w:lvlJc w:val="left"/>
      <w:pPr>
        <w:ind w:left="1320" w:hanging="360"/>
      </w:pPr>
      <w:rPr>
        <w:rFonts w:ascii="Wingdings" w:hAnsi="Wingdings" w:hint="default"/>
      </w:rPr>
    </w:lvl>
    <w:lvl w:ilvl="1" w:tplc="0402000B">
      <w:start w:val="1"/>
      <w:numFmt w:val="bullet"/>
      <w:lvlText w:val=""/>
      <w:lvlJc w:val="left"/>
      <w:pPr>
        <w:ind w:left="2040" w:hanging="360"/>
      </w:pPr>
      <w:rPr>
        <w:rFonts w:ascii="Wingdings" w:hAnsi="Wingdings"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5">
    <w:nsid w:val="150B68F3"/>
    <w:multiLevelType w:val="multilevel"/>
    <w:tmpl w:val="A8E60628"/>
    <w:lvl w:ilvl="0">
      <w:start w:val="10"/>
      <w:numFmt w:val="decimal"/>
      <w:lvlText w:val="%1."/>
      <w:lvlJc w:val="left"/>
      <w:pPr>
        <w:ind w:left="660" w:hanging="540"/>
      </w:pPr>
      <w:rPr>
        <w:rFonts w:hint="default"/>
        <w:b/>
        <w:color w:val="auto"/>
        <w:u w:val="none"/>
      </w:rPr>
    </w:lvl>
    <w:lvl w:ilvl="1">
      <w:start w:val="2"/>
      <w:numFmt w:val="decimal"/>
      <w:lvlText w:val="%1.%2."/>
      <w:lvlJc w:val="left"/>
      <w:pPr>
        <w:ind w:left="1933" w:hanging="540"/>
      </w:pPr>
      <w:rPr>
        <w:rFonts w:hint="default"/>
        <w:b/>
        <w:color w:val="auto"/>
        <w:u w:val="single"/>
      </w:rPr>
    </w:lvl>
    <w:lvl w:ilvl="2">
      <w:start w:val="8"/>
      <w:numFmt w:val="decimal"/>
      <w:lvlText w:val="%1.%2.%3."/>
      <w:lvlJc w:val="left"/>
      <w:pPr>
        <w:ind w:left="3840" w:hanging="720"/>
      </w:pPr>
      <w:rPr>
        <w:rFonts w:hint="default"/>
        <w:b/>
        <w:color w:val="auto"/>
        <w:u w:val="none"/>
      </w:rPr>
    </w:lvl>
    <w:lvl w:ilvl="3">
      <w:start w:val="1"/>
      <w:numFmt w:val="decimal"/>
      <w:lvlText w:val="%1.%2.%3.%4."/>
      <w:lvlJc w:val="left"/>
      <w:pPr>
        <w:ind w:left="4659" w:hanging="720"/>
      </w:pPr>
      <w:rPr>
        <w:rFonts w:hint="default"/>
        <w:b/>
        <w:color w:val="auto"/>
        <w:u w:val="single"/>
      </w:rPr>
    </w:lvl>
    <w:lvl w:ilvl="4">
      <w:start w:val="1"/>
      <w:numFmt w:val="decimal"/>
      <w:lvlText w:val="%1.%2.%3.%4.%5."/>
      <w:lvlJc w:val="left"/>
      <w:pPr>
        <w:ind w:left="6292" w:hanging="1080"/>
      </w:pPr>
      <w:rPr>
        <w:rFonts w:hint="default"/>
        <w:b/>
        <w:color w:val="auto"/>
        <w:u w:val="single"/>
      </w:rPr>
    </w:lvl>
    <w:lvl w:ilvl="5">
      <w:start w:val="1"/>
      <w:numFmt w:val="decimal"/>
      <w:lvlText w:val="%1.%2.%3.%4.%5.%6."/>
      <w:lvlJc w:val="left"/>
      <w:pPr>
        <w:ind w:left="7565" w:hanging="1080"/>
      </w:pPr>
      <w:rPr>
        <w:rFonts w:hint="default"/>
        <w:b/>
        <w:color w:val="auto"/>
        <w:u w:val="single"/>
      </w:rPr>
    </w:lvl>
    <w:lvl w:ilvl="6">
      <w:start w:val="1"/>
      <w:numFmt w:val="decimal"/>
      <w:lvlText w:val="%1.%2.%3.%4.%5.%6.%7."/>
      <w:lvlJc w:val="left"/>
      <w:pPr>
        <w:ind w:left="9198" w:hanging="1440"/>
      </w:pPr>
      <w:rPr>
        <w:rFonts w:hint="default"/>
        <w:b/>
        <w:color w:val="auto"/>
        <w:u w:val="single"/>
      </w:rPr>
    </w:lvl>
    <w:lvl w:ilvl="7">
      <w:start w:val="1"/>
      <w:numFmt w:val="decimal"/>
      <w:lvlText w:val="%1.%2.%3.%4.%5.%6.%7.%8."/>
      <w:lvlJc w:val="left"/>
      <w:pPr>
        <w:ind w:left="10471" w:hanging="1440"/>
      </w:pPr>
      <w:rPr>
        <w:rFonts w:hint="default"/>
        <w:b/>
        <w:color w:val="auto"/>
        <w:u w:val="single"/>
      </w:rPr>
    </w:lvl>
    <w:lvl w:ilvl="8">
      <w:start w:val="1"/>
      <w:numFmt w:val="decimal"/>
      <w:lvlText w:val="%1.%2.%3.%4.%5.%6.%7.%8.%9."/>
      <w:lvlJc w:val="left"/>
      <w:pPr>
        <w:ind w:left="12104" w:hanging="1800"/>
      </w:pPr>
      <w:rPr>
        <w:rFonts w:hint="default"/>
        <w:b/>
        <w:color w:val="auto"/>
        <w:u w:val="single"/>
      </w:rPr>
    </w:lvl>
  </w:abstractNum>
  <w:abstractNum w:abstractNumId="6">
    <w:nsid w:val="15674AA6"/>
    <w:multiLevelType w:val="hybridMultilevel"/>
    <w:tmpl w:val="BD76DBD8"/>
    <w:lvl w:ilvl="0" w:tplc="0402000B">
      <w:start w:val="1"/>
      <w:numFmt w:val="bullet"/>
      <w:lvlText w:val=""/>
      <w:lvlJc w:val="left"/>
      <w:pPr>
        <w:ind w:left="1200" w:hanging="360"/>
      </w:pPr>
      <w:rPr>
        <w:rFonts w:ascii="Wingdings" w:hAnsi="Wingdings" w:hint="default"/>
      </w:rPr>
    </w:lvl>
    <w:lvl w:ilvl="1" w:tplc="0402000B">
      <w:start w:val="1"/>
      <w:numFmt w:val="bullet"/>
      <w:lvlText w:val=""/>
      <w:lvlJc w:val="left"/>
      <w:pPr>
        <w:ind w:left="1920" w:hanging="360"/>
      </w:pPr>
      <w:rPr>
        <w:rFonts w:ascii="Wingdings" w:hAnsi="Wingdings" w:hint="default"/>
      </w:rPr>
    </w:lvl>
    <w:lvl w:ilvl="2" w:tplc="04020005" w:tentative="1">
      <w:start w:val="1"/>
      <w:numFmt w:val="bullet"/>
      <w:lvlText w:val=""/>
      <w:lvlJc w:val="left"/>
      <w:pPr>
        <w:ind w:left="2640" w:hanging="360"/>
      </w:pPr>
      <w:rPr>
        <w:rFonts w:ascii="Wingdings" w:hAnsi="Wingdings" w:hint="default"/>
      </w:rPr>
    </w:lvl>
    <w:lvl w:ilvl="3" w:tplc="04020001" w:tentative="1">
      <w:start w:val="1"/>
      <w:numFmt w:val="bullet"/>
      <w:lvlText w:val=""/>
      <w:lvlJc w:val="left"/>
      <w:pPr>
        <w:ind w:left="3360" w:hanging="360"/>
      </w:pPr>
      <w:rPr>
        <w:rFonts w:ascii="Symbol" w:hAnsi="Symbol" w:hint="default"/>
      </w:rPr>
    </w:lvl>
    <w:lvl w:ilvl="4" w:tplc="04020003" w:tentative="1">
      <w:start w:val="1"/>
      <w:numFmt w:val="bullet"/>
      <w:lvlText w:val="o"/>
      <w:lvlJc w:val="left"/>
      <w:pPr>
        <w:ind w:left="4080" w:hanging="360"/>
      </w:pPr>
      <w:rPr>
        <w:rFonts w:ascii="Courier New" w:hAnsi="Courier New" w:cs="Courier New" w:hint="default"/>
      </w:rPr>
    </w:lvl>
    <w:lvl w:ilvl="5" w:tplc="04020005" w:tentative="1">
      <w:start w:val="1"/>
      <w:numFmt w:val="bullet"/>
      <w:lvlText w:val=""/>
      <w:lvlJc w:val="left"/>
      <w:pPr>
        <w:ind w:left="4800" w:hanging="360"/>
      </w:pPr>
      <w:rPr>
        <w:rFonts w:ascii="Wingdings" w:hAnsi="Wingdings" w:hint="default"/>
      </w:rPr>
    </w:lvl>
    <w:lvl w:ilvl="6" w:tplc="04020001" w:tentative="1">
      <w:start w:val="1"/>
      <w:numFmt w:val="bullet"/>
      <w:lvlText w:val=""/>
      <w:lvlJc w:val="left"/>
      <w:pPr>
        <w:ind w:left="5520" w:hanging="360"/>
      </w:pPr>
      <w:rPr>
        <w:rFonts w:ascii="Symbol" w:hAnsi="Symbol" w:hint="default"/>
      </w:rPr>
    </w:lvl>
    <w:lvl w:ilvl="7" w:tplc="04020003" w:tentative="1">
      <w:start w:val="1"/>
      <w:numFmt w:val="bullet"/>
      <w:lvlText w:val="o"/>
      <w:lvlJc w:val="left"/>
      <w:pPr>
        <w:ind w:left="6240" w:hanging="360"/>
      </w:pPr>
      <w:rPr>
        <w:rFonts w:ascii="Courier New" w:hAnsi="Courier New" w:cs="Courier New" w:hint="default"/>
      </w:rPr>
    </w:lvl>
    <w:lvl w:ilvl="8" w:tplc="04020005" w:tentative="1">
      <w:start w:val="1"/>
      <w:numFmt w:val="bullet"/>
      <w:lvlText w:val=""/>
      <w:lvlJc w:val="left"/>
      <w:pPr>
        <w:ind w:left="6960" w:hanging="360"/>
      </w:pPr>
      <w:rPr>
        <w:rFonts w:ascii="Wingdings" w:hAnsi="Wingdings" w:hint="default"/>
      </w:rPr>
    </w:lvl>
  </w:abstractNum>
  <w:abstractNum w:abstractNumId="7">
    <w:nsid w:val="195343CF"/>
    <w:multiLevelType w:val="hybridMultilevel"/>
    <w:tmpl w:val="800A69FA"/>
    <w:lvl w:ilvl="0" w:tplc="6A56EBD2">
      <w:start w:val="17"/>
      <w:numFmt w:val="decimal"/>
      <w:lvlText w:val="%1."/>
      <w:lvlJc w:val="left"/>
      <w:pPr>
        <w:ind w:left="480" w:hanging="360"/>
      </w:pPr>
      <w:rPr>
        <w:rFonts w:hint="default"/>
      </w:rPr>
    </w:lvl>
    <w:lvl w:ilvl="1" w:tplc="04020019" w:tentative="1">
      <w:start w:val="1"/>
      <w:numFmt w:val="lowerLetter"/>
      <w:lvlText w:val="%2."/>
      <w:lvlJc w:val="left"/>
      <w:pPr>
        <w:ind w:left="1200" w:hanging="360"/>
      </w:pPr>
    </w:lvl>
    <w:lvl w:ilvl="2" w:tplc="0402001B" w:tentative="1">
      <w:start w:val="1"/>
      <w:numFmt w:val="lowerRoman"/>
      <w:lvlText w:val="%3."/>
      <w:lvlJc w:val="right"/>
      <w:pPr>
        <w:ind w:left="1920" w:hanging="180"/>
      </w:pPr>
    </w:lvl>
    <w:lvl w:ilvl="3" w:tplc="0402000F" w:tentative="1">
      <w:start w:val="1"/>
      <w:numFmt w:val="decimal"/>
      <w:lvlText w:val="%4."/>
      <w:lvlJc w:val="left"/>
      <w:pPr>
        <w:ind w:left="2640" w:hanging="360"/>
      </w:pPr>
    </w:lvl>
    <w:lvl w:ilvl="4" w:tplc="04020019" w:tentative="1">
      <w:start w:val="1"/>
      <w:numFmt w:val="lowerLetter"/>
      <w:lvlText w:val="%5."/>
      <w:lvlJc w:val="left"/>
      <w:pPr>
        <w:ind w:left="3360" w:hanging="360"/>
      </w:pPr>
    </w:lvl>
    <w:lvl w:ilvl="5" w:tplc="0402001B" w:tentative="1">
      <w:start w:val="1"/>
      <w:numFmt w:val="lowerRoman"/>
      <w:lvlText w:val="%6."/>
      <w:lvlJc w:val="right"/>
      <w:pPr>
        <w:ind w:left="4080" w:hanging="180"/>
      </w:pPr>
    </w:lvl>
    <w:lvl w:ilvl="6" w:tplc="0402000F" w:tentative="1">
      <w:start w:val="1"/>
      <w:numFmt w:val="decimal"/>
      <w:lvlText w:val="%7."/>
      <w:lvlJc w:val="left"/>
      <w:pPr>
        <w:ind w:left="4800" w:hanging="360"/>
      </w:pPr>
    </w:lvl>
    <w:lvl w:ilvl="7" w:tplc="04020019" w:tentative="1">
      <w:start w:val="1"/>
      <w:numFmt w:val="lowerLetter"/>
      <w:lvlText w:val="%8."/>
      <w:lvlJc w:val="left"/>
      <w:pPr>
        <w:ind w:left="5520" w:hanging="360"/>
      </w:pPr>
    </w:lvl>
    <w:lvl w:ilvl="8" w:tplc="0402001B" w:tentative="1">
      <w:start w:val="1"/>
      <w:numFmt w:val="lowerRoman"/>
      <w:lvlText w:val="%9."/>
      <w:lvlJc w:val="right"/>
      <w:pPr>
        <w:ind w:left="6240" w:hanging="180"/>
      </w:pPr>
    </w:lvl>
  </w:abstractNum>
  <w:abstractNum w:abstractNumId="8">
    <w:nsid w:val="24EA4DA8"/>
    <w:multiLevelType w:val="hybridMultilevel"/>
    <w:tmpl w:val="B412C394"/>
    <w:lvl w:ilvl="0" w:tplc="A2367B64">
      <w:start w:val="16"/>
      <w:numFmt w:val="decimal"/>
      <w:lvlText w:val="%1."/>
      <w:lvlJc w:val="left"/>
      <w:pPr>
        <w:ind w:left="48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29AA26F4"/>
    <w:multiLevelType w:val="hybridMultilevel"/>
    <w:tmpl w:val="6BF63292"/>
    <w:lvl w:ilvl="0" w:tplc="0402000B">
      <w:start w:val="1"/>
      <w:numFmt w:val="bullet"/>
      <w:lvlText w:val=""/>
      <w:lvlJc w:val="left"/>
      <w:pPr>
        <w:ind w:left="1320" w:hanging="360"/>
      </w:pPr>
      <w:rPr>
        <w:rFonts w:ascii="Wingdings" w:hAnsi="Wingdings" w:hint="default"/>
      </w:rPr>
    </w:lvl>
    <w:lvl w:ilvl="1" w:tplc="72CEBE88">
      <w:numFmt w:val="bullet"/>
      <w:lvlText w:val="-"/>
      <w:lvlJc w:val="left"/>
      <w:pPr>
        <w:ind w:left="2040" w:hanging="360"/>
      </w:pPr>
      <w:rPr>
        <w:rFonts w:ascii="Times New Roman" w:eastAsia="Times New Roman" w:hAnsi="Times New Roman" w:cs="Times New Roman"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10">
    <w:nsid w:val="2A967D8B"/>
    <w:multiLevelType w:val="hybridMultilevel"/>
    <w:tmpl w:val="9BF458AA"/>
    <w:lvl w:ilvl="0" w:tplc="0402000B">
      <w:start w:val="1"/>
      <w:numFmt w:val="bullet"/>
      <w:lvlText w:val=""/>
      <w:lvlJc w:val="left"/>
      <w:pPr>
        <w:ind w:left="1004" w:hanging="360"/>
      </w:pPr>
      <w:rPr>
        <w:rFonts w:ascii="Wingdings" w:hAnsi="Wingdings"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11">
    <w:nsid w:val="2CB269C7"/>
    <w:multiLevelType w:val="multilevel"/>
    <w:tmpl w:val="55004254"/>
    <w:lvl w:ilvl="0">
      <w:start w:val="7"/>
      <w:numFmt w:val="decimal"/>
      <w:lvlText w:val="%1."/>
      <w:lvlJc w:val="left"/>
      <w:pPr>
        <w:ind w:left="1080" w:hanging="360"/>
      </w:pPr>
      <w:rPr>
        <w:rFonts w:eastAsia="Times New Roman" w:hint="default"/>
        <w:sz w:val="24"/>
      </w:rPr>
    </w:lvl>
    <w:lvl w:ilvl="1">
      <w:start w:val="1"/>
      <w:numFmt w:val="decimal"/>
      <w:lvlText w:val="%1.%2."/>
      <w:lvlJc w:val="left"/>
      <w:pPr>
        <w:ind w:left="1430" w:hanging="720"/>
      </w:pPr>
      <w:rPr>
        <w:rFonts w:eastAsia="Times New Roman" w:hint="default"/>
        <w:b/>
        <w:sz w:val="24"/>
      </w:rPr>
    </w:lvl>
    <w:lvl w:ilvl="2">
      <w:start w:val="1"/>
      <w:numFmt w:val="decimal"/>
      <w:lvlText w:val="%1.%2.%3."/>
      <w:lvlJc w:val="left"/>
      <w:pPr>
        <w:ind w:left="2880" w:hanging="1080"/>
      </w:pPr>
      <w:rPr>
        <w:rFonts w:eastAsia="Times New Roman" w:hint="default"/>
        <w:sz w:val="24"/>
      </w:rPr>
    </w:lvl>
    <w:lvl w:ilvl="3">
      <w:start w:val="1"/>
      <w:numFmt w:val="decimal"/>
      <w:lvlText w:val="%1.%2.%3.%4."/>
      <w:lvlJc w:val="left"/>
      <w:pPr>
        <w:ind w:left="4140" w:hanging="1440"/>
      </w:pPr>
      <w:rPr>
        <w:rFonts w:eastAsia="Times New Roman" w:hint="default"/>
        <w:sz w:val="24"/>
      </w:rPr>
    </w:lvl>
    <w:lvl w:ilvl="4">
      <w:start w:val="1"/>
      <w:numFmt w:val="decimal"/>
      <w:lvlText w:val="%1.%2.%3.%4.%5."/>
      <w:lvlJc w:val="left"/>
      <w:pPr>
        <w:ind w:left="5400" w:hanging="1800"/>
      </w:pPr>
      <w:rPr>
        <w:rFonts w:eastAsia="Times New Roman" w:hint="default"/>
        <w:sz w:val="24"/>
      </w:rPr>
    </w:lvl>
    <w:lvl w:ilvl="5">
      <w:start w:val="1"/>
      <w:numFmt w:val="decimal"/>
      <w:lvlText w:val="%1.%2.%3.%4.%5.%6."/>
      <w:lvlJc w:val="left"/>
      <w:pPr>
        <w:ind w:left="6660" w:hanging="2160"/>
      </w:pPr>
      <w:rPr>
        <w:rFonts w:eastAsia="Times New Roman" w:hint="default"/>
        <w:sz w:val="24"/>
      </w:rPr>
    </w:lvl>
    <w:lvl w:ilvl="6">
      <w:start w:val="1"/>
      <w:numFmt w:val="decimal"/>
      <w:lvlText w:val="%1.%2.%3.%4.%5.%6.%7."/>
      <w:lvlJc w:val="left"/>
      <w:pPr>
        <w:ind w:left="7920" w:hanging="2520"/>
      </w:pPr>
      <w:rPr>
        <w:rFonts w:eastAsia="Times New Roman" w:hint="default"/>
        <w:sz w:val="24"/>
      </w:rPr>
    </w:lvl>
    <w:lvl w:ilvl="7">
      <w:start w:val="1"/>
      <w:numFmt w:val="decimal"/>
      <w:lvlText w:val="%1.%2.%3.%4.%5.%6.%7.%8."/>
      <w:lvlJc w:val="left"/>
      <w:pPr>
        <w:ind w:left="9180" w:hanging="2880"/>
      </w:pPr>
      <w:rPr>
        <w:rFonts w:eastAsia="Times New Roman" w:hint="default"/>
        <w:sz w:val="24"/>
      </w:rPr>
    </w:lvl>
    <w:lvl w:ilvl="8">
      <w:start w:val="1"/>
      <w:numFmt w:val="decimal"/>
      <w:lvlText w:val="%1.%2.%3.%4.%5.%6.%7.%8.%9."/>
      <w:lvlJc w:val="left"/>
      <w:pPr>
        <w:ind w:left="10440" w:hanging="3240"/>
      </w:pPr>
      <w:rPr>
        <w:rFonts w:eastAsia="Times New Roman" w:hint="default"/>
        <w:sz w:val="24"/>
      </w:rPr>
    </w:lvl>
  </w:abstractNum>
  <w:abstractNum w:abstractNumId="12">
    <w:nsid w:val="307C54D7"/>
    <w:multiLevelType w:val="hybridMultilevel"/>
    <w:tmpl w:val="5F48DFDA"/>
    <w:lvl w:ilvl="0" w:tplc="0402000B">
      <w:start w:val="1"/>
      <w:numFmt w:val="bullet"/>
      <w:lvlText w:val=""/>
      <w:lvlJc w:val="left"/>
      <w:pPr>
        <w:ind w:left="1560" w:hanging="360"/>
      </w:pPr>
      <w:rPr>
        <w:rFonts w:ascii="Wingdings" w:hAnsi="Wingdings" w:hint="default"/>
      </w:rPr>
    </w:lvl>
    <w:lvl w:ilvl="1" w:tplc="0402000B">
      <w:start w:val="1"/>
      <w:numFmt w:val="bullet"/>
      <w:lvlText w:val=""/>
      <w:lvlJc w:val="left"/>
      <w:pPr>
        <w:ind w:left="1353" w:hanging="360"/>
      </w:pPr>
      <w:rPr>
        <w:rFonts w:ascii="Wingdings" w:hAnsi="Wingdings" w:hint="default"/>
      </w:rPr>
    </w:lvl>
    <w:lvl w:ilvl="2" w:tplc="04020005" w:tentative="1">
      <w:start w:val="1"/>
      <w:numFmt w:val="bullet"/>
      <w:lvlText w:val=""/>
      <w:lvlJc w:val="left"/>
      <w:pPr>
        <w:ind w:left="3000" w:hanging="360"/>
      </w:pPr>
      <w:rPr>
        <w:rFonts w:ascii="Wingdings" w:hAnsi="Wingdings" w:hint="default"/>
      </w:rPr>
    </w:lvl>
    <w:lvl w:ilvl="3" w:tplc="04020001" w:tentative="1">
      <w:start w:val="1"/>
      <w:numFmt w:val="bullet"/>
      <w:lvlText w:val=""/>
      <w:lvlJc w:val="left"/>
      <w:pPr>
        <w:ind w:left="3720" w:hanging="360"/>
      </w:pPr>
      <w:rPr>
        <w:rFonts w:ascii="Symbol" w:hAnsi="Symbol" w:hint="default"/>
      </w:rPr>
    </w:lvl>
    <w:lvl w:ilvl="4" w:tplc="04020003" w:tentative="1">
      <w:start w:val="1"/>
      <w:numFmt w:val="bullet"/>
      <w:lvlText w:val="o"/>
      <w:lvlJc w:val="left"/>
      <w:pPr>
        <w:ind w:left="4440" w:hanging="360"/>
      </w:pPr>
      <w:rPr>
        <w:rFonts w:ascii="Courier New" w:hAnsi="Courier New" w:cs="Courier New" w:hint="default"/>
      </w:rPr>
    </w:lvl>
    <w:lvl w:ilvl="5" w:tplc="04020005" w:tentative="1">
      <w:start w:val="1"/>
      <w:numFmt w:val="bullet"/>
      <w:lvlText w:val=""/>
      <w:lvlJc w:val="left"/>
      <w:pPr>
        <w:ind w:left="5160" w:hanging="360"/>
      </w:pPr>
      <w:rPr>
        <w:rFonts w:ascii="Wingdings" w:hAnsi="Wingdings" w:hint="default"/>
      </w:rPr>
    </w:lvl>
    <w:lvl w:ilvl="6" w:tplc="04020001" w:tentative="1">
      <w:start w:val="1"/>
      <w:numFmt w:val="bullet"/>
      <w:lvlText w:val=""/>
      <w:lvlJc w:val="left"/>
      <w:pPr>
        <w:ind w:left="5880" w:hanging="360"/>
      </w:pPr>
      <w:rPr>
        <w:rFonts w:ascii="Symbol" w:hAnsi="Symbol" w:hint="default"/>
      </w:rPr>
    </w:lvl>
    <w:lvl w:ilvl="7" w:tplc="04020003" w:tentative="1">
      <w:start w:val="1"/>
      <w:numFmt w:val="bullet"/>
      <w:lvlText w:val="o"/>
      <w:lvlJc w:val="left"/>
      <w:pPr>
        <w:ind w:left="6600" w:hanging="360"/>
      </w:pPr>
      <w:rPr>
        <w:rFonts w:ascii="Courier New" w:hAnsi="Courier New" w:cs="Courier New" w:hint="default"/>
      </w:rPr>
    </w:lvl>
    <w:lvl w:ilvl="8" w:tplc="04020005" w:tentative="1">
      <w:start w:val="1"/>
      <w:numFmt w:val="bullet"/>
      <w:lvlText w:val=""/>
      <w:lvlJc w:val="left"/>
      <w:pPr>
        <w:ind w:left="7320" w:hanging="360"/>
      </w:pPr>
      <w:rPr>
        <w:rFonts w:ascii="Wingdings" w:hAnsi="Wingdings" w:hint="default"/>
      </w:rPr>
    </w:lvl>
  </w:abstractNum>
  <w:abstractNum w:abstractNumId="13">
    <w:nsid w:val="30C7787F"/>
    <w:multiLevelType w:val="multilevel"/>
    <w:tmpl w:val="0CAA504E"/>
    <w:lvl w:ilvl="0">
      <w:start w:val="8"/>
      <w:numFmt w:val="decimal"/>
      <w:lvlText w:val="%1."/>
      <w:lvlJc w:val="left"/>
      <w:pPr>
        <w:ind w:left="540" w:hanging="540"/>
      </w:pPr>
      <w:rPr>
        <w:rFonts w:hint="default"/>
        <w:b/>
        <w:color w:val="auto"/>
        <w:u w:val="single"/>
      </w:rPr>
    </w:lvl>
    <w:lvl w:ilvl="1">
      <w:start w:val="2"/>
      <w:numFmt w:val="decimal"/>
      <w:lvlText w:val="%1.%2."/>
      <w:lvlJc w:val="left"/>
      <w:pPr>
        <w:ind w:left="1813" w:hanging="540"/>
      </w:pPr>
      <w:rPr>
        <w:rFonts w:hint="default"/>
        <w:b/>
        <w:color w:val="auto"/>
        <w:u w:val="single"/>
      </w:rPr>
    </w:lvl>
    <w:lvl w:ilvl="2">
      <w:start w:val="8"/>
      <w:numFmt w:val="decimal"/>
      <w:lvlText w:val="%1.%2.%3."/>
      <w:lvlJc w:val="left"/>
      <w:pPr>
        <w:ind w:left="3720" w:hanging="720"/>
      </w:pPr>
      <w:rPr>
        <w:rFonts w:hint="default"/>
        <w:b/>
        <w:color w:val="auto"/>
        <w:u w:val="none"/>
      </w:rPr>
    </w:lvl>
    <w:lvl w:ilvl="3">
      <w:start w:val="1"/>
      <w:numFmt w:val="decimal"/>
      <w:lvlText w:val="%1.%2.%3.%4."/>
      <w:lvlJc w:val="left"/>
      <w:pPr>
        <w:ind w:left="4539" w:hanging="720"/>
      </w:pPr>
      <w:rPr>
        <w:rFonts w:hint="default"/>
        <w:b/>
        <w:color w:val="auto"/>
        <w:u w:val="single"/>
      </w:rPr>
    </w:lvl>
    <w:lvl w:ilvl="4">
      <w:start w:val="1"/>
      <w:numFmt w:val="decimal"/>
      <w:lvlText w:val="%1.%2.%3.%4.%5."/>
      <w:lvlJc w:val="left"/>
      <w:pPr>
        <w:ind w:left="6172" w:hanging="1080"/>
      </w:pPr>
      <w:rPr>
        <w:rFonts w:hint="default"/>
        <w:b/>
        <w:color w:val="auto"/>
        <w:u w:val="single"/>
      </w:rPr>
    </w:lvl>
    <w:lvl w:ilvl="5">
      <w:start w:val="1"/>
      <w:numFmt w:val="decimal"/>
      <w:lvlText w:val="%1.%2.%3.%4.%5.%6."/>
      <w:lvlJc w:val="left"/>
      <w:pPr>
        <w:ind w:left="7445" w:hanging="1080"/>
      </w:pPr>
      <w:rPr>
        <w:rFonts w:hint="default"/>
        <w:b/>
        <w:color w:val="auto"/>
        <w:u w:val="single"/>
      </w:rPr>
    </w:lvl>
    <w:lvl w:ilvl="6">
      <w:start w:val="1"/>
      <w:numFmt w:val="decimal"/>
      <w:lvlText w:val="%1.%2.%3.%4.%5.%6.%7."/>
      <w:lvlJc w:val="left"/>
      <w:pPr>
        <w:ind w:left="9078" w:hanging="1440"/>
      </w:pPr>
      <w:rPr>
        <w:rFonts w:hint="default"/>
        <w:b/>
        <w:color w:val="auto"/>
        <w:u w:val="single"/>
      </w:rPr>
    </w:lvl>
    <w:lvl w:ilvl="7">
      <w:start w:val="1"/>
      <w:numFmt w:val="decimal"/>
      <w:lvlText w:val="%1.%2.%3.%4.%5.%6.%7.%8."/>
      <w:lvlJc w:val="left"/>
      <w:pPr>
        <w:ind w:left="10351" w:hanging="1440"/>
      </w:pPr>
      <w:rPr>
        <w:rFonts w:hint="default"/>
        <w:b/>
        <w:color w:val="auto"/>
        <w:u w:val="single"/>
      </w:rPr>
    </w:lvl>
    <w:lvl w:ilvl="8">
      <w:start w:val="1"/>
      <w:numFmt w:val="decimal"/>
      <w:lvlText w:val="%1.%2.%3.%4.%5.%6.%7.%8.%9."/>
      <w:lvlJc w:val="left"/>
      <w:pPr>
        <w:ind w:left="11984" w:hanging="1800"/>
      </w:pPr>
      <w:rPr>
        <w:rFonts w:hint="default"/>
        <w:b/>
        <w:color w:val="auto"/>
        <w:u w:val="single"/>
      </w:rPr>
    </w:lvl>
  </w:abstractNum>
  <w:abstractNum w:abstractNumId="14">
    <w:nsid w:val="30F60A7E"/>
    <w:multiLevelType w:val="multilevel"/>
    <w:tmpl w:val="58008D4E"/>
    <w:lvl w:ilvl="0">
      <w:start w:val="8"/>
      <w:numFmt w:val="decimal"/>
      <w:lvlText w:val="%1."/>
      <w:lvlJc w:val="left"/>
      <w:pPr>
        <w:ind w:left="644" w:hanging="360"/>
      </w:pPr>
      <w:rPr>
        <w:rFonts w:ascii="Times New Roman" w:hAnsi="Times New Roman" w:cs="Times New Roman" w:hint="default"/>
        <w:b/>
      </w:rPr>
    </w:lvl>
    <w:lvl w:ilvl="1">
      <w:start w:val="1"/>
      <w:numFmt w:val="decimal"/>
      <w:isLgl/>
      <w:lvlText w:val="%1.%2."/>
      <w:lvlJc w:val="left"/>
      <w:pPr>
        <w:ind w:left="1680" w:hanging="360"/>
      </w:pPr>
      <w:rPr>
        <w:rFonts w:hint="default"/>
        <w:b/>
      </w:rPr>
    </w:lvl>
    <w:lvl w:ilvl="2">
      <w:start w:val="1"/>
      <w:numFmt w:val="decimal"/>
      <w:isLgl/>
      <w:lvlText w:val="%1.%2.%3."/>
      <w:lvlJc w:val="left"/>
      <w:pPr>
        <w:ind w:left="3076" w:hanging="720"/>
      </w:pPr>
      <w:rPr>
        <w:rFonts w:hint="default"/>
      </w:rPr>
    </w:lvl>
    <w:lvl w:ilvl="3">
      <w:start w:val="1"/>
      <w:numFmt w:val="decimal"/>
      <w:isLgl/>
      <w:lvlText w:val="%1.%2.%3.%4."/>
      <w:lvlJc w:val="left"/>
      <w:pPr>
        <w:ind w:left="4112" w:hanging="720"/>
      </w:pPr>
      <w:rPr>
        <w:rFonts w:hint="default"/>
      </w:rPr>
    </w:lvl>
    <w:lvl w:ilvl="4">
      <w:start w:val="1"/>
      <w:numFmt w:val="decimal"/>
      <w:isLgl/>
      <w:lvlText w:val="%1.%2.%3.%4.%5."/>
      <w:lvlJc w:val="left"/>
      <w:pPr>
        <w:ind w:left="5508" w:hanging="1080"/>
      </w:pPr>
      <w:rPr>
        <w:rFonts w:hint="default"/>
      </w:rPr>
    </w:lvl>
    <w:lvl w:ilvl="5">
      <w:start w:val="1"/>
      <w:numFmt w:val="decimal"/>
      <w:isLgl/>
      <w:lvlText w:val="%1.%2.%3.%4.%5.%6."/>
      <w:lvlJc w:val="left"/>
      <w:pPr>
        <w:ind w:left="6544" w:hanging="1080"/>
      </w:pPr>
      <w:rPr>
        <w:rFonts w:hint="default"/>
      </w:rPr>
    </w:lvl>
    <w:lvl w:ilvl="6">
      <w:start w:val="1"/>
      <w:numFmt w:val="decimal"/>
      <w:isLgl/>
      <w:lvlText w:val="%1.%2.%3.%4.%5.%6.%7."/>
      <w:lvlJc w:val="left"/>
      <w:pPr>
        <w:ind w:left="7940" w:hanging="1440"/>
      </w:pPr>
      <w:rPr>
        <w:rFonts w:hint="default"/>
      </w:rPr>
    </w:lvl>
    <w:lvl w:ilvl="7">
      <w:start w:val="1"/>
      <w:numFmt w:val="decimal"/>
      <w:isLgl/>
      <w:lvlText w:val="%1.%2.%3.%4.%5.%6.%7.%8."/>
      <w:lvlJc w:val="left"/>
      <w:pPr>
        <w:ind w:left="8976" w:hanging="1440"/>
      </w:pPr>
      <w:rPr>
        <w:rFonts w:hint="default"/>
      </w:rPr>
    </w:lvl>
    <w:lvl w:ilvl="8">
      <w:start w:val="1"/>
      <w:numFmt w:val="decimal"/>
      <w:isLgl/>
      <w:lvlText w:val="%1.%2.%3.%4.%5.%6.%7.%8.%9."/>
      <w:lvlJc w:val="left"/>
      <w:pPr>
        <w:ind w:left="10372" w:hanging="1800"/>
      </w:pPr>
      <w:rPr>
        <w:rFonts w:hint="default"/>
      </w:rPr>
    </w:lvl>
  </w:abstractNum>
  <w:abstractNum w:abstractNumId="15">
    <w:nsid w:val="393020ED"/>
    <w:multiLevelType w:val="hybridMultilevel"/>
    <w:tmpl w:val="1C207612"/>
    <w:lvl w:ilvl="0" w:tplc="0402000B">
      <w:start w:val="1"/>
      <w:numFmt w:val="bullet"/>
      <w:lvlText w:val=""/>
      <w:lvlJc w:val="left"/>
      <w:pPr>
        <w:ind w:left="720" w:hanging="360"/>
      </w:pPr>
      <w:rPr>
        <w:rFonts w:ascii="Wingdings" w:hAnsi="Wingdings" w:hint="default"/>
      </w:rPr>
    </w:lvl>
    <w:lvl w:ilvl="1" w:tplc="0402000B">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3A69194C"/>
    <w:multiLevelType w:val="hybridMultilevel"/>
    <w:tmpl w:val="D396A978"/>
    <w:lvl w:ilvl="0" w:tplc="0402000B">
      <w:start w:val="1"/>
      <w:numFmt w:val="bullet"/>
      <w:lvlText w:val=""/>
      <w:lvlJc w:val="left"/>
      <w:pPr>
        <w:ind w:left="1680" w:hanging="360"/>
      </w:pPr>
      <w:rPr>
        <w:rFonts w:ascii="Wingdings" w:hAnsi="Wingdings" w:hint="default"/>
      </w:rPr>
    </w:lvl>
    <w:lvl w:ilvl="1" w:tplc="04020003" w:tentative="1">
      <w:start w:val="1"/>
      <w:numFmt w:val="bullet"/>
      <w:lvlText w:val="o"/>
      <w:lvlJc w:val="left"/>
      <w:pPr>
        <w:ind w:left="2400" w:hanging="360"/>
      </w:pPr>
      <w:rPr>
        <w:rFonts w:ascii="Courier New" w:hAnsi="Courier New" w:cs="Courier New" w:hint="default"/>
      </w:rPr>
    </w:lvl>
    <w:lvl w:ilvl="2" w:tplc="04020005" w:tentative="1">
      <w:start w:val="1"/>
      <w:numFmt w:val="bullet"/>
      <w:lvlText w:val=""/>
      <w:lvlJc w:val="left"/>
      <w:pPr>
        <w:ind w:left="3120" w:hanging="360"/>
      </w:pPr>
      <w:rPr>
        <w:rFonts w:ascii="Wingdings" w:hAnsi="Wingdings" w:hint="default"/>
      </w:rPr>
    </w:lvl>
    <w:lvl w:ilvl="3" w:tplc="04020001" w:tentative="1">
      <w:start w:val="1"/>
      <w:numFmt w:val="bullet"/>
      <w:lvlText w:val=""/>
      <w:lvlJc w:val="left"/>
      <w:pPr>
        <w:ind w:left="3840" w:hanging="360"/>
      </w:pPr>
      <w:rPr>
        <w:rFonts w:ascii="Symbol" w:hAnsi="Symbol" w:hint="default"/>
      </w:rPr>
    </w:lvl>
    <w:lvl w:ilvl="4" w:tplc="04020003" w:tentative="1">
      <w:start w:val="1"/>
      <w:numFmt w:val="bullet"/>
      <w:lvlText w:val="o"/>
      <w:lvlJc w:val="left"/>
      <w:pPr>
        <w:ind w:left="4560" w:hanging="360"/>
      </w:pPr>
      <w:rPr>
        <w:rFonts w:ascii="Courier New" w:hAnsi="Courier New" w:cs="Courier New" w:hint="default"/>
      </w:rPr>
    </w:lvl>
    <w:lvl w:ilvl="5" w:tplc="04020005" w:tentative="1">
      <w:start w:val="1"/>
      <w:numFmt w:val="bullet"/>
      <w:lvlText w:val=""/>
      <w:lvlJc w:val="left"/>
      <w:pPr>
        <w:ind w:left="5280" w:hanging="360"/>
      </w:pPr>
      <w:rPr>
        <w:rFonts w:ascii="Wingdings" w:hAnsi="Wingdings" w:hint="default"/>
      </w:rPr>
    </w:lvl>
    <w:lvl w:ilvl="6" w:tplc="04020001" w:tentative="1">
      <w:start w:val="1"/>
      <w:numFmt w:val="bullet"/>
      <w:lvlText w:val=""/>
      <w:lvlJc w:val="left"/>
      <w:pPr>
        <w:ind w:left="6000" w:hanging="360"/>
      </w:pPr>
      <w:rPr>
        <w:rFonts w:ascii="Symbol" w:hAnsi="Symbol" w:hint="default"/>
      </w:rPr>
    </w:lvl>
    <w:lvl w:ilvl="7" w:tplc="04020003" w:tentative="1">
      <w:start w:val="1"/>
      <w:numFmt w:val="bullet"/>
      <w:lvlText w:val="o"/>
      <w:lvlJc w:val="left"/>
      <w:pPr>
        <w:ind w:left="6720" w:hanging="360"/>
      </w:pPr>
      <w:rPr>
        <w:rFonts w:ascii="Courier New" w:hAnsi="Courier New" w:cs="Courier New" w:hint="default"/>
      </w:rPr>
    </w:lvl>
    <w:lvl w:ilvl="8" w:tplc="04020005" w:tentative="1">
      <w:start w:val="1"/>
      <w:numFmt w:val="bullet"/>
      <w:lvlText w:val=""/>
      <w:lvlJc w:val="left"/>
      <w:pPr>
        <w:ind w:left="7440" w:hanging="360"/>
      </w:pPr>
      <w:rPr>
        <w:rFonts w:ascii="Wingdings" w:hAnsi="Wingdings" w:hint="default"/>
      </w:rPr>
    </w:lvl>
  </w:abstractNum>
  <w:abstractNum w:abstractNumId="17">
    <w:nsid w:val="43F84CF1"/>
    <w:multiLevelType w:val="hybridMultilevel"/>
    <w:tmpl w:val="F292516E"/>
    <w:lvl w:ilvl="0" w:tplc="D90888C8">
      <w:start w:val="14"/>
      <w:numFmt w:val="decimal"/>
      <w:lvlText w:val="%1."/>
      <w:lvlJc w:val="left"/>
      <w:pPr>
        <w:ind w:left="1394" w:hanging="375"/>
      </w:pPr>
      <w:rPr>
        <w:rFonts w:hint="default"/>
      </w:rPr>
    </w:lvl>
    <w:lvl w:ilvl="1" w:tplc="04020019" w:tentative="1">
      <w:start w:val="1"/>
      <w:numFmt w:val="lowerLetter"/>
      <w:lvlText w:val="%2."/>
      <w:lvlJc w:val="left"/>
      <w:pPr>
        <w:ind w:left="2099" w:hanging="360"/>
      </w:pPr>
    </w:lvl>
    <w:lvl w:ilvl="2" w:tplc="0402001B" w:tentative="1">
      <w:start w:val="1"/>
      <w:numFmt w:val="lowerRoman"/>
      <w:lvlText w:val="%3."/>
      <w:lvlJc w:val="right"/>
      <w:pPr>
        <w:ind w:left="2819" w:hanging="180"/>
      </w:pPr>
    </w:lvl>
    <w:lvl w:ilvl="3" w:tplc="0402000F" w:tentative="1">
      <w:start w:val="1"/>
      <w:numFmt w:val="decimal"/>
      <w:lvlText w:val="%4."/>
      <w:lvlJc w:val="left"/>
      <w:pPr>
        <w:ind w:left="3539" w:hanging="360"/>
      </w:pPr>
    </w:lvl>
    <w:lvl w:ilvl="4" w:tplc="04020019" w:tentative="1">
      <w:start w:val="1"/>
      <w:numFmt w:val="lowerLetter"/>
      <w:lvlText w:val="%5."/>
      <w:lvlJc w:val="left"/>
      <w:pPr>
        <w:ind w:left="4259" w:hanging="360"/>
      </w:pPr>
    </w:lvl>
    <w:lvl w:ilvl="5" w:tplc="0402001B" w:tentative="1">
      <w:start w:val="1"/>
      <w:numFmt w:val="lowerRoman"/>
      <w:lvlText w:val="%6."/>
      <w:lvlJc w:val="right"/>
      <w:pPr>
        <w:ind w:left="4979" w:hanging="180"/>
      </w:pPr>
    </w:lvl>
    <w:lvl w:ilvl="6" w:tplc="0402000F" w:tentative="1">
      <w:start w:val="1"/>
      <w:numFmt w:val="decimal"/>
      <w:lvlText w:val="%7."/>
      <w:lvlJc w:val="left"/>
      <w:pPr>
        <w:ind w:left="5699" w:hanging="360"/>
      </w:pPr>
    </w:lvl>
    <w:lvl w:ilvl="7" w:tplc="04020019" w:tentative="1">
      <w:start w:val="1"/>
      <w:numFmt w:val="lowerLetter"/>
      <w:lvlText w:val="%8."/>
      <w:lvlJc w:val="left"/>
      <w:pPr>
        <w:ind w:left="6419" w:hanging="360"/>
      </w:pPr>
    </w:lvl>
    <w:lvl w:ilvl="8" w:tplc="0402001B" w:tentative="1">
      <w:start w:val="1"/>
      <w:numFmt w:val="lowerRoman"/>
      <w:lvlText w:val="%9."/>
      <w:lvlJc w:val="right"/>
      <w:pPr>
        <w:ind w:left="7139" w:hanging="180"/>
      </w:pPr>
    </w:lvl>
  </w:abstractNum>
  <w:abstractNum w:abstractNumId="18">
    <w:nsid w:val="4E2C27E2"/>
    <w:multiLevelType w:val="hybridMultilevel"/>
    <w:tmpl w:val="A4C490B4"/>
    <w:lvl w:ilvl="0" w:tplc="0402000B">
      <w:start w:val="1"/>
      <w:numFmt w:val="bullet"/>
      <w:lvlText w:val=""/>
      <w:lvlJc w:val="left"/>
      <w:pPr>
        <w:ind w:left="1545" w:hanging="360"/>
      </w:pPr>
      <w:rPr>
        <w:rFonts w:ascii="Wingdings" w:hAnsi="Wingdings" w:hint="default"/>
      </w:rPr>
    </w:lvl>
    <w:lvl w:ilvl="1" w:tplc="04020003" w:tentative="1">
      <w:start w:val="1"/>
      <w:numFmt w:val="bullet"/>
      <w:lvlText w:val="o"/>
      <w:lvlJc w:val="left"/>
      <w:pPr>
        <w:ind w:left="2265" w:hanging="360"/>
      </w:pPr>
      <w:rPr>
        <w:rFonts w:ascii="Courier New" w:hAnsi="Courier New" w:cs="Courier New" w:hint="default"/>
      </w:rPr>
    </w:lvl>
    <w:lvl w:ilvl="2" w:tplc="04020005" w:tentative="1">
      <w:start w:val="1"/>
      <w:numFmt w:val="bullet"/>
      <w:lvlText w:val=""/>
      <w:lvlJc w:val="left"/>
      <w:pPr>
        <w:ind w:left="2985" w:hanging="360"/>
      </w:pPr>
      <w:rPr>
        <w:rFonts w:ascii="Wingdings" w:hAnsi="Wingdings" w:hint="default"/>
      </w:rPr>
    </w:lvl>
    <w:lvl w:ilvl="3" w:tplc="04020001" w:tentative="1">
      <w:start w:val="1"/>
      <w:numFmt w:val="bullet"/>
      <w:lvlText w:val=""/>
      <w:lvlJc w:val="left"/>
      <w:pPr>
        <w:ind w:left="3705" w:hanging="360"/>
      </w:pPr>
      <w:rPr>
        <w:rFonts w:ascii="Symbol" w:hAnsi="Symbol" w:hint="default"/>
      </w:rPr>
    </w:lvl>
    <w:lvl w:ilvl="4" w:tplc="04020003" w:tentative="1">
      <w:start w:val="1"/>
      <w:numFmt w:val="bullet"/>
      <w:lvlText w:val="o"/>
      <w:lvlJc w:val="left"/>
      <w:pPr>
        <w:ind w:left="4425" w:hanging="360"/>
      </w:pPr>
      <w:rPr>
        <w:rFonts w:ascii="Courier New" w:hAnsi="Courier New" w:cs="Courier New" w:hint="default"/>
      </w:rPr>
    </w:lvl>
    <w:lvl w:ilvl="5" w:tplc="04020005" w:tentative="1">
      <w:start w:val="1"/>
      <w:numFmt w:val="bullet"/>
      <w:lvlText w:val=""/>
      <w:lvlJc w:val="left"/>
      <w:pPr>
        <w:ind w:left="5145" w:hanging="360"/>
      </w:pPr>
      <w:rPr>
        <w:rFonts w:ascii="Wingdings" w:hAnsi="Wingdings" w:hint="default"/>
      </w:rPr>
    </w:lvl>
    <w:lvl w:ilvl="6" w:tplc="04020001" w:tentative="1">
      <w:start w:val="1"/>
      <w:numFmt w:val="bullet"/>
      <w:lvlText w:val=""/>
      <w:lvlJc w:val="left"/>
      <w:pPr>
        <w:ind w:left="5865" w:hanging="360"/>
      </w:pPr>
      <w:rPr>
        <w:rFonts w:ascii="Symbol" w:hAnsi="Symbol" w:hint="default"/>
      </w:rPr>
    </w:lvl>
    <w:lvl w:ilvl="7" w:tplc="04020003" w:tentative="1">
      <w:start w:val="1"/>
      <w:numFmt w:val="bullet"/>
      <w:lvlText w:val="o"/>
      <w:lvlJc w:val="left"/>
      <w:pPr>
        <w:ind w:left="6585" w:hanging="360"/>
      </w:pPr>
      <w:rPr>
        <w:rFonts w:ascii="Courier New" w:hAnsi="Courier New" w:cs="Courier New" w:hint="default"/>
      </w:rPr>
    </w:lvl>
    <w:lvl w:ilvl="8" w:tplc="04020005" w:tentative="1">
      <w:start w:val="1"/>
      <w:numFmt w:val="bullet"/>
      <w:lvlText w:val=""/>
      <w:lvlJc w:val="left"/>
      <w:pPr>
        <w:ind w:left="7305" w:hanging="360"/>
      </w:pPr>
      <w:rPr>
        <w:rFonts w:ascii="Wingdings" w:hAnsi="Wingdings" w:hint="default"/>
      </w:rPr>
    </w:lvl>
  </w:abstractNum>
  <w:abstractNum w:abstractNumId="19">
    <w:nsid w:val="4F5E1203"/>
    <w:multiLevelType w:val="multilevel"/>
    <w:tmpl w:val="92E87A36"/>
    <w:lvl w:ilvl="0">
      <w:start w:val="4"/>
      <w:numFmt w:val="upperRoman"/>
      <w:lvlText w:val="%1."/>
      <w:lvlJc w:val="right"/>
      <w:pPr>
        <w:ind w:left="2520" w:hanging="360"/>
      </w:pPr>
      <w:rPr>
        <w:rFonts w:ascii="Times New Roman" w:hAnsi="Times New Roman" w:cs="Times New Roman" w:hint="default"/>
        <w:b/>
      </w:rPr>
    </w:lvl>
    <w:lvl w:ilvl="1">
      <w:start w:val="1"/>
      <w:numFmt w:val="decimal"/>
      <w:isLgl/>
      <w:lvlText w:val="%1.%2."/>
      <w:lvlJc w:val="left"/>
      <w:pPr>
        <w:ind w:left="2700" w:hanging="540"/>
      </w:pPr>
      <w:rPr>
        <w:rFonts w:hint="default"/>
        <w:b/>
      </w:rPr>
    </w:lvl>
    <w:lvl w:ilvl="2">
      <w:start w:val="1"/>
      <w:numFmt w:val="decimal"/>
      <w:isLgl/>
      <w:lvlText w:val="%1.%2.%3."/>
      <w:lvlJc w:val="left"/>
      <w:pPr>
        <w:ind w:left="2040" w:hanging="720"/>
      </w:pPr>
      <w:rPr>
        <w:rFonts w:hint="default"/>
        <w:b/>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20">
    <w:nsid w:val="587B2500"/>
    <w:multiLevelType w:val="hybridMultilevel"/>
    <w:tmpl w:val="33C8C718"/>
    <w:lvl w:ilvl="0" w:tplc="0402000B">
      <w:start w:val="1"/>
      <w:numFmt w:val="bullet"/>
      <w:lvlText w:val=""/>
      <w:lvlJc w:val="left"/>
      <w:pPr>
        <w:ind w:left="1920" w:hanging="360"/>
      </w:pPr>
      <w:rPr>
        <w:rFonts w:ascii="Wingdings" w:hAnsi="Wingdings" w:hint="default"/>
      </w:rPr>
    </w:lvl>
    <w:lvl w:ilvl="1" w:tplc="04020003" w:tentative="1">
      <w:start w:val="1"/>
      <w:numFmt w:val="bullet"/>
      <w:lvlText w:val="o"/>
      <w:lvlJc w:val="left"/>
      <w:pPr>
        <w:ind w:left="2640" w:hanging="360"/>
      </w:pPr>
      <w:rPr>
        <w:rFonts w:ascii="Courier New" w:hAnsi="Courier New" w:cs="Courier New" w:hint="default"/>
      </w:rPr>
    </w:lvl>
    <w:lvl w:ilvl="2" w:tplc="04020005" w:tentative="1">
      <w:start w:val="1"/>
      <w:numFmt w:val="bullet"/>
      <w:lvlText w:val=""/>
      <w:lvlJc w:val="left"/>
      <w:pPr>
        <w:ind w:left="3360" w:hanging="360"/>
      </w:pPr>
      <w:rPr>
        <w:rFonts w:ascii="Wingdings" w:hAnsi="Wingdings" w:hint="default"/>
      </w:rPr>
    </w:lvl>
    <w:lvl w:ilvl="3" w:tplc="04020001" w:tentative="1">
      <w:start w:val="1"/>
      <w:numFmt w:val="bullet"/>
      <w:lvlText w:val=""/>
      <w:lvlJc w:val="left"/>
      <w:pPr>
        <w:ind w:left="4080" w:hanging="360"/>
      </w:pPr>
      <w:rPr>
        <w:rFonts w:ascii="Symbol" w:hAnsi="Symbol" w:hint="default"/>
      </w:rPr>
    </w:lvl>
    <w:lvl w:ilvl="4" w:tplc="04020003" w:tentative="1">
      <w:start w:val="1"/>
      <w:numFmt w:val="bullet"/>
      <w:lvlText w:val="o"/>
      <w:lvlJc w:val="left"/>
      <w:pPr>
        <w:ind w:left="4800" w:hanging="360"/>
      </w:pPr>
      <w:rPr>
        <w:rFonts w:ascii="Courier New" w:hAnsi="Courier New" w:cs="Courier New" w:hint="default"/>
      </w:rPr>
    </w:lvl>
    <w:lvl w:ilvl="5" w:tplc="04020005" w:tentative="1">
      <w:start w:val="1"/>
      <w:numFmt w:val="bullet"/>
      <w:lvlText w:val=""/>
      <w:lvlJc w:val="left"/>
      <w:pPr>
        <w:ind w:left="5520" w:hanging="360"/>
      </w:pPr>
      <w:rPr>
        <w:rFonts w:ascii="Wingdings" w:hAnsi="Wingdings" w:hint="default"/>
      </w:rPr>
    </w:lvl>
    <w:lvl w:ilvl="6" w:tplc="04020001" w:tentative="1">
      <w:start w:val="1"/>
      <w:numFmt w:val="bullet"/>
      <w:lvlText w:val=""/>
      <w:lvlJc w:val="left"/>
      <w:pPr>
        <w:ind w:left="6240" w:hanging="360"/>
      </w:pPr>
      <w:rPr>
        <w:rFonts w:ascii="Symbol" w:hAnsi="Symbol" w:hint="default"/>
      </w:rPr>
    </w:lvl>
    <w:lvl w:ilvl="7" w:tplc="04020003" w:tentative="1">
      <w:start w:val="1"/>
      <w:numFmt w:val="bullet"/>
      <w:lvlText w:val="o"/>
      <w:lvlJc w:val="left"/>
      <w:pPr>
        <w:ind w:left="6960" w:hanging="360"/>
      </w:pPr>
      <w:rPr>
        <w:rFonts w:ascii="Courier New" w:hAnsi="Courier New" w:cs="Courier New" w:hint="default"/>
      </w:rPr>
    </w:lvl>
    <w:lvl w:ilvl="8" w:tplc="04020005" w:tentative="1">
      <w:start w:val="1"/>
      <w:numFmt w:val="bullet"/>
      <w:lvlText w:val=""/>
      <w:lvlJc w:val="left"/>
      <w:pPr>
        <w:ind w:left="7680" w:hanging="360"/>
      </w:pPr>
      <w:rPr>
        <w:rFonts w:ascii="Wingdings" w:hAnsi="Wingdings" w:hint="default"/>
      </w:rPr>
    </w:lvl>
  </w:abstractNum>
  <w:abstractNum w:abstractNumId="21">
    <w:nsid w:val="5C711E1D"/>
    <w:multiLevelType w:val="hybridMultilevel"/>
    <w:tmpl w:val="5BC40308"/>
    <w:lvl w:ilvl="0" w:tplc="E9AE5668">
      <w:start w:val="12"/>
      <w:numFmt w:val="decimal"/>
      <w:lvlText w:val="%1."/>
      <w:lvlJc w:val="left"/>
      <w:pPr>
        <w:ind w:left="1019" w:hanging="375"/>
      </w:pPr>
      <w:rPr>
        <w:rFonts w:hint="default"/>
      </w:r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22">
    <w:nsid w:val="5C9501A2"/>
    <w:multiLevelType w:val="hybridMultilevel"/>
    <w:tmpl w:val="B4909F18"/>
    <w:lvl w:ilvl="0" w:tplc="0402000B">
      <w:start w:val="1"/>
      <w:numFmt w:val="bullet"/>
      <w:lvlText w:val=""/>
      <w:lvlJc w:val="left"/>
      <w:pPr>
        <w:ind w:left="1200" w:hanging="360"/>
      </w:pPr>
      <w:rPr>
        <w:rFonts w:ascii="Wingdings" w:hAnsi="Wingdings" w:hint="default"/>
      </w:rPr>
    </w:lvl>
    <w:lvl w:ilvl="1" w:tplc="0402000B">
      <w:start w:val="1"/>
      <w:numFmt w:val="bullet"/>
      <w:lvlText w:val=""/>
      <w:lvlJc w:val="left"/>
      <w:pPr>
        <w:ind w:left="1920" w:hanging="360"/>
      </w:pPr>
      <w:rPr>
        <w:rFonts w:ascii="Wingdings" w:hAnsi="Wingdings" w:hint="default"/>
      </w:rPr>
    </w:lvl>
    <w:lvl w:ilvl="2" w:tplc="04020005" w:tentative="1">
      <w:start w:val="1"/>
      <w:numFmt w:val="bullet"/>
      <w:lvlText w:val=""/>
      <w:lvlJc w:val="left"/>
      <w:pPr>
        <w:ind w:left="2640" w:hanging="360"/>
      </w:pPr>
      <w:rPr>
        <w:rFonts w:ascii="Wingdings" w:hAnsi="Wingdings" w:hint="default"/>
      </w:rPr>
    </w:lvl>
    <w:lvl w:ilvl="3" w:tplc="04020001" w:tentative="1">
      <w:start w:val="1"/>
      <w:numFmt w:val="bullet"/>
      <w:lvlText w:val=""/>
      <w:lvlJc w:val="left"/>
      <w:pPr>
        <w:ind w:left="3360" w:hanging="360"/>
      </w:pPr>
      <w:rPr>
        <w:rFonts w:ascii="Symbol" w:hAnsi="Symbol" w:hint="default"/>
      </w:rPr>
    </w:lvl>
    <w:lvl w:ilvl="4" w:tplc="04020003" w:tentative="1">
      <w:start w:val="1"/>
      <w:numFmt w:val="bullet"/>
      <w:lvlText w:val="o"/>
      <w:lvlJc w:val="left"/>
      <w:pPr>
        <w:ind w:left="4080" w:hanging="360"/>
      </w:pPr>
      <w:rPr>
        <w:rFonts w:ascii="Courier New" w:hAnsi="Courier New" w:cs="Courier New" w:hint="default"/>
      </w:rPr>
    </w:lvl>
    <w:lvl w:ilvl="5" w:tplc="04020005" w:tentative="1">
      <w:start w:val="1"/>
      <w:numFmt w:val="bullet"/>
      <w:lvlText w:val=""/>
      <w:lvlJc w:val="left"/>
      <w:pPr>
        <w:ind w:left="4800" w:hanging="360"/>
      </w:pPr>
      <w:rPr>
        <w:rFonts w:ascii="Wingdings" w:hAnsi="Wingdings" w:hint="default"/>
      </w:rPr>
    </w:lvl>
    <w:lvl w:ilvl="6" w:tplc="04020001" w:tentative="1">
      <w:start w:val="1"/>
      <w:numFmt w:val="bullet"/>
      <w:lvlText w:val=""/>
      <w:lvlJc w:val="left"/>
      <w:pPr>
        <w:ind w:left="5520" w:hanging="360"/>
      </w:pPr>
      <w:rPr>
        <w:rFonts w:ascii="Symbol" w:hAnsi="Symbol" w:hint="default"/>
      </w:rPr>
    </w:lvl>
    <w:lvl w:ilvl="7" w:tplc="04020003" w:tentative="1">
      <w:start w:val="1"/>
      <w:numFmt w:val="bullet"/>
      <w:lvlText w:val="o"/>
      <w:lvlJc w:val="left"/>
      <w:pPr>
        <w:ind w:left="6240" w:hanging="360"/>
      </w:pPr>
      <w:rPr>
        <w:rFonts w:ascii="Courier New" w:hAnsi="Courier New" w:cs="Courier New" w:hint="default"/>
      </w:rPr>
    </w:lvl>
    <w:lvl w:ilvl="8" w:tplc="04020005" w:tentative="1">
      <w:start w:val="1"/>
      <w:numFmt w:val="bullet"/>
      <w:lvlText w:val=""/>
      <w:lvlJc w:val="left"/>
      <w:pPr>
        <w:ind w:left="6960" w:hanging="360"/>
      </w:pPr>
      <w:rPr>
        <w:rFonts w:ascii="Wingdings" w:hAnsi="Wingdings" w:hint="default"/>
      </w:rPr>
    </w:lvl>
  </w:abstractNum>
  <w:abstractNum w:abstractNumId="23">
    <w:nsid w:val="694842E3"/>
    <w:multiLevelType w:val="hybridMultilevel"/>
    <w:tmpl w:val="03AE6202"/>
    <w:lvl w:ilvl="0" w:tplc="7DB039F4">
      <w:start w:val="1"/>
      <w:numFmt w:val="upperRoman"/>
      <w:lvlText w:val="%1."/>
      <w:lvlJc w:val="right"/>
      <w:pPr>
        <w:ind w:left="1070" w:hanging="360"/>
      </w:pPr>
      <w:rPr>
        <w:b/>
      </w:rPr>
    </w:lvl>
    <w:lvl w:ilvl="1" w:tplc="04020019">
      <w:start w:val="1"/>
      <w:numFmt w:val="lowerLetter"/>
      <w:lvlText w:val="%2."/>
      <w:lvlJc w:val="left"/>
      <w:pPr>
        <w:ind w:left="729" w:hanging="360"/>
      </w:pPr>
    </w:lvl>
    <w:lvl w:ilvl="2" w:tplc="0402001B" w:tentative="1">
      <w:start w:val="1"/>
      <w:numFmt w:val="lowerRoman"/>
      <w:lvlText w:val="%3."/>
      <w:lvlJc w:val="right"/>
      <w:pPr>
        <w:ind w:left="1449" w:hanging="180"/>
      </w:pPr>
    </w:lvl>
    <w:lvl w:ilvl="3" w:tplc="0402000F" w:tentative="1">
      <w:start w:val="1"/>
      <w:numFmt w:val="decimal"/>
      <w:lvlText w:val="%4."/>
      <w:lvlJc w:val="left"/>
      <w:pPr>
        <w:ind w:left="2169" w:hanging="360"/>
      </w:pPr>
    </w:lvl>
    <w:lvl w:ilvl="4" w:tplc="04020019" w:tentative="1">
      <w:start w:val="1"/>
      <w:numFmt w:val="lowerLetter"/>
      <w:lvlText w:val="%5."/>
      <w:lvlJc w:val="left"/>
      <w:pPr>
        <w:ind w:left="2889" w:hanging="360"/>
      </w:pPr>
    </w:lvl>
    <w:lvl w:ilvl="5" w:tplc="0402001B" w:tentative="1">
      <w:start w:val="1"/>
      <w:numFmt w:val="lowerRoman"/>
      <w:lvlText w:val="%6."/>
      <w:lvlJc w:val="right"/>
      <w:pPr>
        <w:ind w:left="3609" w:hanging="180"/>
      </w:pPr>
    </w:lvl>
    <w:lvl w:ilvl="6" w:tplc="0402000F" w:tentative="1">
      <w:start w:val="1"/>
      <w:numFmt w:val="decimal"/>
      <w:lvlText w:val="%7."/>
      <w:lvlJc w:val="left"/>
      <w:pPr>
        <w:ind w:left="4329" w:hanging="360"/>
      </w:pPr>
    </w:lvl>
    <w:lvl w:ilvl="7" w:tplc="04020019" w:tentative="1">
      <w:start w:val="1"/>
      <w:numFmt w:val="lowerLetter"/>
      <w:lvlText w:val="%8."/>
      <w:lvlJc w:val="left"/>
      <w:pPr>
        <w:ind w:left="5049" w:hanging="360"/>
      </w:pPr>
    </w:lvl>
    <w:lvl w:ilvl="8" w:tplc="0402001B" w:tentative="1">
      <w:start w:val="1"/>
      <w:numFmt w:val="lowerRoman"/>
      <w:lvlText w:val="%9."/>
      <w:lvlJc w:val="right"/>
      <w:pPr>
        <w:ind w:left="5769" w:hanging="180"/>
      </w:pPr>
    </w:lvl>
  </w:abstractNum>
  <w:abstractNum w:abstractNumId="24">
    <w:nsid w:val="6FD51A33"/>
    <w:multiLevelType w:val="hybridMultilevel"/>
    <w:tmpl w:val="D9B6A048"/>
    <w:lvl w:ilvl="0" w:tplc="0402000B">
      <w:start w:val="1"/>
      <w:numFmt w:val="bullet"/>
      <w:lvlText w:val=""/>
      <w:lvlJc w:val="left"/>
      <w:pPr>
        <w:ind w:left="1200" w:hanging="360"/>
      </w:pPr>
      <w:rPr>
        <w:rFonts w:ascii="Wingdings" w:hAnsi="Wingdings" w:hint="default"/>
      </w:rPr>
    </w:lvl>
    <w:lvl w:ilvl="1" w:tplc="0402000B">
      <w:start w:val="1"/>
      <w:numFmt w:val="bullet"/>
      <w:lvlText w:val=""/>
      <w:lvlJc w:val="left"/>
      <w:pPr>
        <w:ind w:left="1920" w:hanging="360"/>
      </w:pPr>
      <w:rPr>
        <w:rFonts w:ascii="Wingdings" w:hAnsi="Wingdings" w:hint="default"/>
      </w:rPr>
    </w:lvl>
    <w:lvl w:ilvl="2" w:tplc="04020005" w:tentative="1">
      <w:start w:val="1"/>
      <w:numFmt w:val="bullet"/>
      <w:lvlText w:val=""/>
      <w:lvlJc w:val="left"/>
      <w:pPr>
        <w:ind w:left="2640" w:hanging="360"/>
      </w:pPr>
      <w:rPr>
        <w:rFonts w:ascii="Wingdings" w:hAnsi="Wingdings" w:hint="default"/>
      </w:rPr>
    </w:lvl>
    <w:lvl w:ilvl="3" w:tplc="04020001" w:tentative="1">
      <w:start w:val="1"/>
      <w:numFmt w:val="bullet"/>
      <w:lvlText w:val=""/>
      <w:lvlJc w:val="left"/>
      <w:pPr>
        <w:ind w:left="3360" w:hanging="360"/>
      </w:pPr>
      <w:rPr>
        <w:rFonts w:ascii="Symbol" w:hAnsi="Symbol" w:hint="default"/>
      </w:rPr>
    </w:lvl>
    <w:lvl w:ilvl="4" w:tplc="04020003" w:tentative="1">
      <w:start w:val="1"/>
      <w:numFmt w:val="bullet"/>
      <w:lvlText w:val="o"/>
      <w:lvlJc w:val="left"/>
      <w:pPr>
        <w:ind w:left="4080" w:hanging="360"/>
      </w:pPr>
      <w:rPr>
        <w:rFonts w:ascii="Courier New" w:hAnsi="Courier New" w:cs="Courier New" w:hint="default"/>
      </w:rPr>
    </w:lvl>
    <w:lvl w:ilvl="5" w:tplc="04020005" w:tentative="1">
      <w:start w:val="1"/>
      <w:numFmt w:val="bullet"/>
      <w:lvlText w:val=""/>
      <w:lvlJc w:val="left"/>
      <w:pPr>
        <w:ind w:left="4800" w:hanging="360"/>
      </w:pPr>
      <w:rPr>
        <w:rFonts w:ascii="Wingdings" w:hAnsi="Wingdings" w:hint="default"/>
      </w:rPr>
    </w:lvl>
    <w:lvl w:ilvl="6" w:tplc="04020001" w:tentative="1">
      <w:start w:val="1"/>
      <w:numFmt w:val="bullet"/>
      <w:lvlText w:val=""/>
      <w:lvlJc w:val="left"/>
      <w:pPr>
        <w:ind w:left="5520" w:hanging="360"/>
      </w:pPr>
      <w:rPr>
        <w:rFonts w:ascii="Symbol" w:hAnsi="Symbol" w:hint="default"/>
      </w:rPr>
    </w:lvl>
    <w:lvl w:ilvl="7" w:tplc="04020003" w:tentative="1">
      <w:start w:val="1"/>
      <w:numFmt w:val="bullet"/>
      <w:lvlText w:val="o"/>
      <w:lvlJc w:val="left"/>
      <w:pPr>
        <w:ind w:left="6240" w:hanging="360"/>
      </w:pPr>
      <w:rPr>
        <w:rFonts w:ascii="Courier New" w:hAnsi="Courier New" w:cs="Courier New" w:hint="default"/>
      </w:rPr>
    </w:lvl>
    <w:lvl w:ilvl="8" w:tplc="04020005" w:tentative="1">
      <w:start w:val="1"/>
      <w:numFmt w:val="bullet"/>
      <w:lvlText w:val=""/>
      <w:lvlJc w:val="left"/>
      <w:pPr>
        <w:ind w:left="6960" w:hanging="360"/>
      </w:pPr>
      <w:rPr>
        <w:rFonts w:ascii="Wingdings" w:hAnsi="Wingdings" w:hint="default"/>
      </w:rPr>
    </w:lvl>
  </w:abstractNum>
  <w:abstractNum w:abstractNumId="25">
    <w:nsid w:val="756C7D7E"/>
    <w:multiLevelType w:val="hybridMultilevel"/>
    <w:tmpl w:val="52342C14"/>
    <w:lvl w:ilvl="0" w:tplc="0402000B">
      <w:start w:val="1"/>
      <w:numFmt w:val="bullet"/>
      <w:lvlText w:val=""/>
      <w:lvlJc w:val="left"/>
      <w:pPr>
        <w:ind w:left="1200" w:hanging="360"/>
      </w:pPr>
      <w:rPr>
        <w:rFonts w:ascii="Wingdings" w:hAnsi="Wingdings" w:hint="default"/>
      </w:rPr>
    </w:lvl>
    <w:lvl w:ilvl="1" w:tplc="0402000B">
      <w:start w:val="1"/>
      <w:numFmt w:val="bullet"/>
      <w:lvlText w:val=""/>
      <w:lvlJc w:val="left"/>
      <w:pPr>
        <w:ind w:left="1920" w:hanging="360"/>
      </w:pPr>
      <w:rPr>
        <w:rFonts w:ascii="Wingdings" w:hAnsi="Wingdings" w:hint="default"/>
      </w:rPr>
    </w:lvl>
    <w:lvl w:ilvl="2" w:tplc="04020005" w:tentative="1">
      <w:start w:val="1"/>
      <w:numFmt w:val="bullet"/>
      <w:lvlText w:val=""/>
      <w:lvlJc w:val="left"/>
      <w:pPr>
        <w:ind w:left="2640" w:hanging="360"/>
      </w:pPr>
      <w:rPr>
        <w:rFonts w:ascii="Wingdings" w:hAnsi="Wingdings" w:hint="default"/>
      </w:rPr>
    </w:lvl>
    <w:lvl w:ilvl="3" w:tplc="04020001" w:tentative="1">
      <w:start w:val="1"/>
      <w:numFmt w:val="bullet"/>
      <w:lvlText w:val=""/>
      <w:lvlJc w:val="left"/>
      <w:pPr>
        <w:ind w:left="3360" w:hanging="360"/>
      </w:pPr>
      <w:rPr>
        <w:rFonts w:ascii="Symbol" w:hAnsi="Symbol" w:hint="default"/>
      </w:rPr>
    </w:lvl>
    <w:lvl w:ilvl="4" w:tplc="04020003" w:tentative="1">
      <w:start w:val="1"/>
      <w:numFmt w:val="bullet"/>
      <w:lvlText w:val="o"/>
      <w:lvlJc w:val="left"/>
      <w:pPr>
        <w:ind w:left="4080" w:hanging="360"/>
      </w:pPr>
      <w:rPr>
        <w:rFonts w:ascii="Courier New" w:hAnsi="Courier New" w:cs="Courier New" w:hint="default"/>
      </w:rPr>
    </w:lvl>
    <w:lvl w:ilvl="5" w:tplc="04020005" w:tentative="1">
      <w:start w:val="1"/>
      <w:numFmt w:val="bullet"/>
      <w:lvlText w:val=""/>
      <w:lvlJc w:val="left"/>
      <w:pPr>
        <w:ind w:left="4800" w:hanging="360"/>
      </w:pPr>
      <w:rPr>
        <w:rFonts w:ascii="Wingdings" w:hAnsi="Wingdings" w:hint="default"/>
      </w:rPr>
    </w:lvl>
    <w:lvl w:ilvl="6" w:tplc="04020001" w:tentative="1">
      <w:start w:val="1"/>
      <w:numFmt w:val="bullet"/>
      <w:lvlText w:val=""/>
      <w:lvlJc w:val="left"/>
      <w:pPr>
        <w:ind w:left="5520" w:hanging="360"/>
      </w:pPr>
      <w:rPr>
        <w:rFonts w:ascii="Symbol" w:hAnsi="Symbol" w:hint="default"/>
      </w:rPr>
    </w:lvl>
    <w:lvl w:ilvl="7" w:tplc="04020003" w:tentative="1">
      <w:start w:val="1"/>
      <w:numFmt w:val="bullet"/>
      <w:lvlText w:val="o"/>
      <w:lvlJc w:val="left"/>
      <w:pPr>
        <w:ind w:left="6240" w:hanging="360"/>
      </w:pPr>
      <w:rPr>
        <w:rFonts w:ascii="Courier New" w:hAnsi="Courier New" w:cs="Courier New" w:hint="default"/>
      </w:rPr>
    </w:lvl>
    <w:lvl w:ilvl="8" w:tplc="04020005" w:tentative="1">
      <w:start w:val="1"/>
      <w:numFmt w:val="bullet"/>
      <w:lvlText w:val=""/>
      <w:lvlJc w:val="left"/>
      <w:pPr>
        <w:ind w:left="6960" w:hanging="360"/>
      </w:pPr>
      <w:rPr>
        <w:rFonts w:ascii="Wingdings" w:hAnsi="Wingdings" w:hint="default"/>
      </w:rPr>
    </w:lvl>
  </w:abstractNum>
  <w:abstractNum w:abstractNumId="26">
    <w:nsid w:val="79F3453D"/>
    <w:multiLevelType w:val="multilevel"/>
    <w:tmpl w:val="D5ACA900"/>
    <w:lvl w:ilvl="0">
      <w:start w:val="1"/>
      <w:numFmt w:val="decimal"/>
      <w:lvlText w:val="%1."/>
      <w:lvlJc w:val="left"/>
      <w:pPr>
        <w:ind w:left="644" w:hanging="360"/>
      </w:pPr>
      <w:rPr>
        <w:rFonts w:ascii="Times New Roman" w:hAnsi="Times New Roman" w:cs="Times New Roman" w:hint="default"/>
        <w:b/>
      </w:rPr>
    </w:lvl>
    <w:lvl w:ilvl="1">
      <w:start w:val="1"/>
      <w:numFmt w:val="decimal"/>
      <w:isLgl/>
      <w:lvlText w:val="%1.%2."/>
      <w:lvlJc w:val="left"/>
      <w:pPr>
        <w:ind w:left="1680" w:hanging="360"/>
      </w:pPr>
      <w:rPr>
        <w:rFonts w:hint="default"/>
        <w:b/>
      </w:rPr>
    </w:lvl>
    <w:lvl w:ilvl="2">
      <w:start w:val="1"/>
      <w:numFmt w:val="decimal"/>
      <w:isLgl/>
      <w:lvlText w:val="%1.%2.%3."/>
      <w:lvlJc w:val="left"/>
      <w:pPr>
        <w:ind w:left="3076" w:hanging="720"/>
      </w:pPr>
      <w:rPr>
        <w:rFonts w:hint="default"/>
      </w:rPr>
    </w:lvl>
    <w:lvl w:ilvl="3">
      <w:start w:val="1"/>
      <w:numFmt w:val="decimal"/>
      <w:isLgl/>
      <w:lvlText w:val="%1.%2.%3.%4."/>
      <w:lvlJc w:val="left"/>
      <w:pPr>
        <w:ind w:left="4112" w:hanging="720"/>
      </w:pPr>
      <w:rPr>
        <w:rFonts w:hint="default"/>
      </w:rPr>
    </w:lvl>
    <w:lvl w:ilvl="4">
      <w:start w:val="1"/>
      <w:numFmt w:val="decimal"/>
      <w:isLgl/>
      <w:lvlText w:val="%1.%2.%3.%4.%5."/>
      <w:lvlJc w:val="left"/>
      <w:pPr>
        <w:ind w:left="5508" w:hanging="1080"/>
      </w:pPr>
      <w:rPr>
        <w:rFonts w:hint="default"/>
      </w:rPr>
    </w:lvl>
    <w:lvl w:ilvl="5">
      <w:start w:val="1"/>
      <w:numFmt w:val="decimal"/>
      <w:isLgl/>
      <w:lvlText w:val="%1.%2.%3.%4.%5.%6."/>
      <w:lvlJc w:val="left"/>
      <w:pPr>
        <w:ind w:left="6544" w:hanging="1080"/>
      </w:pPr>
      <w:rPr>
        <w:rFonts w:hint="default"/>
      </w:rPr>
    </w:lvl>
    <w:lvl w:ilvl="6">
      <w:start w:val="1"/>
      <w:numFmt w:val="decimal"/>
      <w:isLgl/>
      <w:lvlText w:val="%1.%2.%3.%4.%5.%6.%7."/>
      <w:lvlJc w:val="left"/>
      <w:pPr>
        <w:ind w:left="7940" w:hanging="1440"/>
      </w:pPr>
      <w:rPr>
        <w:rFonts w:hint="default"/>
      </w:rPr>
    </w:lvl>
    <w:lvl w:ilvl="7">
      <w:start w:val="1"/>
      <w:numFmt w:val="decimal"/>
      <w:isLgl/>
      <w:lvlText w:val="%1.%2.%3.%4.%5.%6.%7.%8."/>
      <w:lvlJc w:val="left"/>
      <w:pPr>
        <w:ind w:left="8976" w:hanging="1440"/>
      </w:pPr>
      <w:rPr>
        <w:rFonts w:hint="default"/>
      </w:rPr>
    </w:lvl>
    <w:lvl w:ilvl="8">
      <w:start w:val="1"/>
      <w:numFmt w:val="decimal"/>
      <w:isLgl/>
      <w:lvlText w:val="%1.%2.%3.%4.%5.%6.%7.%8.%9."/>
      <w:lvlJc w:val="left"/>
      <w:pPr>
        <w:ind w:left="10372" w:hanging="1800"/>
      </w:pPr>
      <w:rPr>
        <w:rFonts w:hint="default"/>
      </w:rPr>
    </w:lvl>
  </w:abstractNum>
  <w:num w:numId="1">
    <w:abstractNumId w:val="26"/>
  </w:num>
  <w:num w:numId="2">
    <w:abstractNumId w:val="15"/>
  </w:num>
  <w:num w:numId="3">
    <w:abstractNumId w:val="19"/>
  </w:num>
  <w:num w:numId="4">
    <w:abstractNumId w:val="20"/>
  </w:num>
  <w:num w:numId="5">
    <w:abstractNumId w:val="16"/>
  </w:num>
  <w:num w:numId="6">
    <w:abstractNumId w:val="10"/>
  </w:num>
  <w:num w:numId="7">
    <w:abstractNumId w:val="2"/>
  </w:num>
  <w:num w:numId="8">
    <w:abstractNumId w:val="11"/>
  </w:num>
  <w:num w:numId="9">
    <w:abstractNumId w:val="9"/>
  </w:num>
  <w:num w:numId="10">
    <w:abstractNumId w:val="0"/>
  </w:num>
  <w:num w:numId="11">
    <w:abstractNumId w:val="4"/>
  </w:num>
  <w:num w:numId="12">
    <w:abstractNumId w:val="1"/>
  </w:num>
  <w:num w:numId="13">
    <w:abstractNumId w:val="13"/>
  </w:num>
  <w:num w:numId="14">
    <w:abstractNumId w:val="3"/>
  </w:num>
  <w:num w:numId="15">
    <w:abstractNumId w:val="5"/>
  </w:num>
  <w:num w:numId="16">
    <w:abstractNumId w:val="12"/>
  </w:num>
  <w:num w:numId="17">
    <w:abstractNumId w:val="6"/>
  </w:num>
  <w:num w:numId="18">
    <w:abstractNumId w:val="22"/>
  </w:num>
  <w:num w:numId="19">
    <w:abstractNumId w:val="24"/>
  </w:num>
  <w:num w:numId="20">
    <w:abstractNumId w:val="25"/>
  </w:num>
  <w:num w:numId="21">
    <w:abstractNumId w:val="7"/>
  </w:num>
  <w:num w:numId="22">
    <w:abstractNumId w:val="8"/>
  </w:num>
  <w:num w:numId="23">
    <w:abstractNumId w:val="21"/>
  </w:num>
  <w:num w:numId="24">
    <w:abstractNumId w:val="17"/>
  </w:num>
  <w:num w:numId="25">
    <w:abstractNumId w:val="18"/>
  </w:num>
  <w:num w:numId="26">
    <w:abstractNumId w:val="14"/>
  </w:num>
  <w:num w:numId="27">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2EF"/>
    <w:rsid w:val="00006D98"/>
    <w:rsid w:val="0000785B"/>
    <w:rsid w:val="00017BE3"/>
    <w:rsid w:val="0002359F"/>
    <w:rsid w:val="00025350"/>
    <w:rsid w:val="0002723A"/>
    <w:rsid w:val="00034980"/>
    <w:rsid w:val="000414CE"/>
    <w:rsid w:val="00062BA5"/>
    <w:rsid w:val="00066B67"/>
    <w:rsid w:val="000704F1"/>
    <w:rsid w:val="000744DC"/>
    <w:rsid w:val="00090A85"/>
    <w:rsid w:val="000935C3"/>
    <w:rsid w:val="000A2BC3"/>
    <w:rsid w:val="000A5A5C"/>
    <w:rsid w:val="000A5ED0"/>
    <w:rsid w:val="000B0687"/>
    <w:rsid w:val="000B16F1"/>
    <w:rsid w:val="000B21AE"/>
    <w:rsid w:val="000B2A4B"/>
    <w:rsid w:val="000B6049"/>
    <w:rsid w:val="000C1748"/>
    <w:rsid w:val="000C2055"/>
    <w:rsid w:val="000C4C5B"/>
    <w:rsid w:val="000C5CC7"/>
    <w:rsid w:val="000E0047"/>
    <w:rsid w:val="000F3A47"/>
    <w:rsid w:val="00100661"/>
    <w:rsid w:val="0010255E"/>
    <w:rsid w:val="00106FF8"/>
    <w:rsid w:val="00112CB0"/>
    <w:rsid w:val="00120405"/>
    <w:rsid w:val="00120873"/>
    <w:rsid w:val="00135C91"/>
    <w:rsid w:val="00137BF5"/>
    <w:rsid w:val="001555E9"/>
    <w:rsid w:val="0016129B"/>
    <w:rsid w:val="001638B2"/>
    <w:rsid w:val="001648FC"/>
    <w:rsid w:val="00175906"/>
    <w:rsid w:val="00185E99"/>
    <w:rsid w:val="00186AEA"/>
    <w:rsid w:val="00187B9C"/>
    <w:rsid w:val="001927F2"/>
    <w:rsid w:val="001A51A0"/>
    <w:rsid w:val="001A740C"/>
    <w:rsid w:val="001C3F23"/>
    <w:rsid w:val="001D3771"/>
    <w:rsid w:val="001D6D42"/>
    <w:rsid w:val="001F2F84"/>
    <w:rsid w:val="001F6B6D"/>
    <w:rsid w:val="002036BA"/>
    <w:rsid w:val="0020467E"/>
    <w:rsid w:val="00210197"/>
    <w:rsid w:val="00217F64"/>
    <w:rsid w:val="0023121A"/>
    <w:rsid w:val="00231629"/>
    <w:rsid w:val="00233249"/>
    <w:rsid w:val="00235A1D"/>
    <w:rsid w:val="0023636B"/>
    <w:rsid w:val="00260489"/>
    <w:rsid w:val="00261E6E"/>
    <w:rsid w:val="0027531A"/>
    <w:rsid w:val="002767ED"/>
    <w:rsid w:val="002841CD"/>
    <w:rsid w:val="002976F1"/>
    <w:rsid w:val="002A4080"/>
    <w:rsid w:val="002B3E25"/>
    <w:rsid w:val="002D0392"/>
    <w:rsid w:val="002D5B77"/>
    <w:rsid w:val="002E5A56"/>
    <w:rsid w:val="002E5AB9"/>
    <w:rsid w:val="00301573"/>
    <w:rsid w:val="00306DEA"/>
    <w:rsid w:val="00321051"/>
    <w:rsid w:val="00321E60"/>
    <w:rsid w:val="003278F7"/>
    <w:rsid w:val="00333871"/>
    <w:rsid w:val="00341BD9"/>
    <w:rsid w:val="00341EB9"/>
    <w:rsid w:val="003426BE"/>
    <w:rsid w:val="00345C23"/>
    <w:rsid w:val="00347B01"/>
    <w:rsid w:val="003704A3"/>
    <w:rsid w:val="0038325E"/>
    <w:rsid w:val="003918A7"/>
    <w:rsid w:val="003A1160"/>
    <w:rsid w:val="003B6004"/>
    <w:rsid w:val="003C33AB"/>
    <w:rsid w:val="003C6E11"/>
    <w:rsid w:val="003D31FF"/>
    <w:rsid w:val="003E067B"/>
    <w:rsid w:val="003E191E"/>
    <w:rsid w:val="003E52FE"/>
    <w:rsid w:val="003F0E42"/>
    <w:rsid w:val="003F1F83"/>
    <w:rsid w:val="003F7C17"/>
    <w:rsid w:val="0040253B"/>
    <w:rsid w:val="00407396"/>
    <w:rsid w:val="004129C4"/>
    <w:rsid w:val="004134B4"/>
    <w:rsid w:val="00415939"/>
    <w:rsid w:val="00426136"/>
    <w:rsid w:val="00433B68"/>
    <w:rsid w:val="0043492B"/>
    <w:rsid w:val="0043776D"/>
    <w:rsid w:val="00440F40"/>
    <w:rsid w:val="00446558"/>
    <w:rsid w:val="00446C73"/>
    <w:rsid w:val="004524C5"/>
    <w:rsid w:val="00455103"/>
    <w:rsid w:val="0045599A"/>
    <w:rsid w:val="0047156D"/>
    <w:rsid w:val="00476814"/>
    <w:rsid w:val="0048092D"/>
    <w:rsid w:val="00497F77"/>
    <w:rsid w:val="004A41AD"/>
    <w:rsid w:val="004B0B86"/>
    <w:rsid w:val="004B3868"/>
    <w:rsid w:val="004B4F0A"/>
    <w:rsid w:val="004D008A"/>
    <w:rsid w:val="004D5B3B"/>
    <w:rsid w:val="004E7B94"/>
    <w:rsid w:val="004F1757"/>
    <w:rsid w:val="004F3C75"/>
    <w:rsid w:val="0050308A"/>
    <w:rsid w:val="005214A1"/>
    <w:rsid w:val="00525FC9"/>
    <w:rsid w:val="0054564A"/>
    <w:rsid w:val="0055304B"/>
    <w:rsid w:val="00555C55"/>
    <w:rsid w:val="00556895"/>
    <w:rsid w:val="00573E29"/>
    <w:rsid w:val="005773C0"/>
    <w:rsid w:val="00591EC3"/>
    <w:rsid w:val="005932EF"/>
    <w:rsid w:val="00596033"/>
    <w:rsid w:val="0059720F"/>
    <w:rsid w:val="005A06A2"/>
    <w:rsid w:val="005A3CD8"/>
    <w:rsid w:val="005B2473"/>
    <w:rsid w:val="005B5C8B"/>
    <w:rsid w:val="005C0C41"/>
    <w:rsid w:val="005E173A"/>
    <w:rsid w:val="005F3ABB"/>
    <w:rsid w:val="005F53F9"/>
    <w:rsid w:val="005F62E8"/>
    <w:rsid w:val="005F7F20"/>
    <w:rsid w:val="006048D1"/>
    <w:rsid w:val="00606832"/>
    <w:rsid w:val="00606BE3"/>
    <w:rsid w:val="006203C3"/>
    <w:rsid w:val="006244D5"/>
    <w:rsid w:val="006248F0"/>
    <w:rsid w:val="00626805"/>
    <w:rsid w:val="00633D7F"/>
    <w:rsid w:val="006465CB"/>
    <w:rsid w:val="00651E08"/>
    <w:rsid w:val="00652927"/>
    <w:rsid w:val="006B1E94"/>
    <w:rsid w:val="006D4216"/>
    <w:rsid w:val="006E30B0"/>
    <w:rsid w:val="007204C5"/>
    <w:rsid w:val="00723E17"/>
    <w:rsid w:val="007248F1"/>
    <w:rsid w:val="00724FA1"/>
    <w:rsid w:val="00733663"/>
    <w:rsid w:val="0073544C"/>
    <w:rsid w:val="00741C7D"/>
    <w:rsid w:val="00751665"/>
    <w:rsid w:val="0076413C"/>
    <w:rsid w:val="00770979"/>
    <w:rsid w:val="007715B9"/>
    <w:rsid w:val="00774319"/>
    <w:rsid w:val="007837FC"/>
    <w:rsid w:val="007A5E72"/>
    <w:rsid w:val="007B3CEC"/>
    <w:rsid w:val="007D72EA"/>
    <w:rsid w:val="007F1CD7"/>
    <w:rsid w:val="007F5210"/>
    <w:rsid w:val="0080120E"/>
    <w:rsid w:val="0080186D"/>
    <w:rsid w:val="00801CE3"/>
    <w:rsid w:val="00820173"/>
    <w:rsid w:val="00820A69"/>
    <w:rsid w:val="00826FEF"/>
    <w:rsid w:val="00827FCC"/>
    <w:rsid w:val="00841A31"/>
    <w:rsid w:val="0085375E"/>
    <w:rsid w:val="0088490A"/>
    <w:rsid w:val="00895D5A"/>
    <w:rsid w:val="008963A4"/>
    <w:rsid w:val="008A1E47"/>
    <w:rsid w:val="008A743A"/>
    <w:rsid w:val="008B0703"/>
    <w:rsid w:val="008B6F8F"/>
    <w:rsid w:val="008D0A34"/>
    <w:rsid w:val="008D64E3"/>
    <w:rsid w:val="008E5403"/>
    <w:rsid w:val="00900DE1"/>
    <w:rsid w:val="00901F64"/>
    <w:rsid w:val="00906719"/>
    <w:rsid w:val="00907FBF"/>
    <w:rsid w:val="00920D82"/>
    <w:rsid w:val="009640FC"/>
    <w:rsid w:val="00965605"/>
    <w:rsid w:val="00973B8E"/>
    <w:rsid w:val="00985AC5"/>
    <w:rsid w:val="00991035"/>
    <w:rsid w:val="0099203E"/>
    <w:rsid w:val="00995F46"/>
    <w:rsid w:val="00996100"/>
    <w:rsid w:val="009A0106"/>
    <w:rsid w:val="009B0AB2"/>
    <w:rsid w:val="009C32D5"/>
    <w:rsid w:val="009C7537"/>
    <w:rsid w:val="009C7AB8"/>
    <w:rsid w:val="009D042D"/>
    <w:rsid w:val="009D1D3D"/>
    <w:rsid w:val="009D35DC"/>
    <w:rsid w:val="009D5FCF"/>
    <w:rsid w:val="009E66B5"/>
    <w:rsid w:val="009F01ED"/>
    <w:rsid w:val="009F11BE"/>
    <w:rsid w:val="009F3C0B"/>
    <w:rsid w:val="009F7C44"/>
    <w:rsid w:val="00A022A0"/>
    <w:rsid w:val="00A0410A"/>
    <w:rsid w:val="00A06524"/>
    <w:rsid w:val="00A25DEE"/>
    <w:rsid w:val="00A31705"/>
    <w:rsid w:val="00A43028"/>
    <w:rsid w:val="00A432DA"/>
    <w:rsid w:val="00A50AB9"/>
    <w:rsid w:val="00A50CC9"/>
    <w:rsid w:val="00A51E9E"/>
    <w:rsid w:val="00A64974"/>
    <w:rsid w:val="00A830C7"/>
    <w:rsid w:val="00A85549"/>
    <w:rsid w:val="00A91308"/>
    <w:rsid w:val="00AB0897"/>
    <w:rsid w:val="00AD1BDA"/>
    <w:rsid w:val="00AD297B"/>
    <w:rsid w:val="00AF3658"/>
    <w:rsid w:val="00B22C77"/>
    <w:rsid w:val="00B30F8C"/>
    <w:rsid w:val="00B30FB0"/>
    <w:rsid w:val="00B44EA0"/>
    <w:rsid w:val="00B467D5"/>
    <w:rsid w:val="00B51B8B"/>
    <w:rsid w:val="00B83296"/>
    <w:rsid w:val="00B855AC"/>
    <w:rsid w:val="00B90114"/>
    <w:rsid w:val="00BA1C70"/>
    <w:rsid w:val="00BD6F5D"/>
    <w:rsid w:val="00BF2AF5"/>
    <w:rsid w:val="00C0335C"/>
    <w:rsid w:val="00C10EF4"/>
    <w:rsid w:val="00C163FA"/>
    <w:rsid w:val="00C33524"/>
    <w:rsid w:val="00C3409C"/>
    <w:rsid w:val="00C36BE6"/>
    <w:rsid w:val="00C510A7"/>
    <w:rsid w:val="00C52DF4"/>
    <w:rsid w:val="00C52F91"/>
    <w:rsid w:val="00C53FEA"/>
    <w:rsid w:val="00C5461D"/>
    <w:rsid w:val="00C55EB8"/>
    <w:rsid w:val="00C55F6C"/>
    <w:rsid w:val="00C77EB3"/>
    <w:rsid w:val="00C83A07"/>
    <w:rsid w:val="00CA08C3"/>
    <w:rsid w:val="00CC6D7C"/>
    <w:rsid w:val="00CC7A33"/>
    <w:rsid w:val="00CE304A"/>
    <w:rsid w:val="00CE375B"/>
    <w:rsid w:val="00CF28CE"/>
    <w:rsid w:val="00D06B5B"/>
    <w:rsid w:val="00D21D5D"/>
    <w:rsid w:val="00D226CF"/>
    <w:rsid w:val="00D42BD6"/>
    <w:rsid w:val="00D45941"/>
    <w:rsid w:val="00D50C38"/>
    <w:rsid w:val="00D54376"/>
    <w:rsid w:val="00D60D55"/>
    <w:rsid w:val="00D630ED"/>
    <w:rsid w:val="00D646C0"/>
    <w:rsid w:val="00D80716"/>
    <w:rsid w:val="00D913A6"/>
    <w:rsid w:val="00DB3596"/>
    <w:rsid w:val="00DB6A55"/>
    <w:rsid w:val="00DB7A4C"/>
    <w:rsid w:val="00DD2095"/>
    <w:rsid w:val="00DE0465"/>
    <w:rsid w:val="00DE19DF"/>
    <w:rsid w:val="00DE1FB4"/>
    <w:rsid w:val="00DF5B14"/>
    <w:rsid w:val="00E10161"/>
    <w:rsid w:val="00E13E2D"/>
    <w:rsid w:val="00E233E9"/>
    <w:rsid w:val="00E23B87"/>
    <w:rsid w:val="00E313B4"/>
    <w:rsid w:val="00E32A25"/>
    <w:rsid w:val="00E3695F"/>
    <w:rsid w:val="00E40C69"/>
    <w:rsid w:val="00E41562"/>
    <w:rsid w:val="00E437BB"/>
    <w:rsid w:val="00E6473C"/>
    <w:rsid w:val="00E70203"/>
    <w:rsid w:val="00E94AB9"/>
    <w:rsid w:val="00EA0368"/>
    <w:rsid w:val="00EA19C4"/>
    <w:rsid w:val="00EA610D"/>
    <w:rsid w:val="00EA69A6"/>
    <w:rsid w:val="00EA742F"/>
    <w:rsid w:val="00EB19A4"/>
    <w:rsid w:val="00EC2961"/>
    <w:rsid w:val="00EC2AC3"/>
    <w:rsid w:val="00EE08A6"/>
    <w:rsid w:val="00EE3A58"/>
    <w:rsid w:val="00EE7E2C"/>
    <w:rsid w:val="00EF0C10"/>
    <w:rsid w:val="00EF3128"/>
    <w:rsid w:val="00EF4DFC"/>
    <w:rsid w:val="00F17D18"/>
    <w:rsid w:val="00F55717"/>
    <w:rsid w:val="00F616A0"/>
    <w:rsid w:val="00F8344F"/>
    <w:rsid w:val="00F93C52"/>
    <w:rsid w:val="00F970C4"/>
    <w:rsid w:val="00FA11A3"/>
    <w:rsid w:val="00FA28CE"/>
    <w:rsid w:val="00FA3D4D"/>
    <w:rsid w:val="00FA666E"/>
    <w:rsid w:val="00FB03BB"/>
    <w:rsid w:val="00FB0475"/>
    <w:rsid w:val="00FB0745"/>
    <w:rsid w:val="00FB28A6"/>
    <w:rsid w:val="00FB37F7"/>
    <w:rsid w:val="00FC689A"/>
    <w:rsid w:val="00FC6C42"/>
    <w:rsid w:val="00FD4B11"/>
    <w:rsid w:val="00FF301F"/>
    <w:rsid w:val="00FF76B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86D"/>
    <w:pPr>
      <w:spacing w:after="200" w:line="276" w:lineRule="auto"/>
    </w:pPr>
    <w:rPr>
      <w:sz w:val="22"/>
      <w:szCs w:val="22"/>
      <w:lang w:val="en-US" w:eastAsia="en-US"/>
    </w:rPr>
  </w:style>
  <w:style w:type="paragraph" w:styleId="1">
    <w:name w:val="heading 1"/>
    <w:basedOn w:val="a"/>
    <w:next w:val="a"/>
    <w:link w:val="10"/>
    <w:uiPriority w:val="9"/>
    <w:qFormat/>
    <w:rsid w:val="000B6049"/>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qFormat/>
    <w:rsid w:val="00A022A0"/>
    <w:pPr>
      <w:keepNext/>
      <w:spacing w:before="240" w:after="60" w:line="240" w:lineRule="auto"/>
      <w:outlineLvl w:val="2"/>
    </w:pPr>
    <w:rPr>
      <w:rFonts w:ascii="Arial" w:eastAsia="Times New Roman" w:hAnsi="Arial" w:cs="Arial"/>
      <w:b/>
      <w:bCs/>
      <w:sz w:val="26"/>
      <w:szCs w:val="26"/>
      <w:lang w:val="bg-BG" w:eastAsia="bg-BG"/>
    </w:rPr>
  </w:style>
  <w:style w:type="paragraph" w:styleId="4">
    <w:name w:val="heading 4"/>
    <w:basedOn w:val="a"/>
    <w:next w:val="a"/>
    <w:link w:val="40"/>
    <w:uiPriority w:val="9"/>
    <w:semiHidden/>
    <w:unhideWhenUsed/>
    <w:qFormat/>
    <w:rsid w:val="00A432D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32EF"/>
    <w:pPr>
      <w:tabs>
        <w:tab w:val="center" w:pos="4703"/>
        <w:tab w:val="right" w:pos="9406"/>
      </w:tabs>
      <w:spacing w:after="0" w:line="240" w:lineRule="auto"/>
    </w:pPr>
  </w:style>
  <w:style w:type="character" w:customStyle="1" w:styleId="a4">
    <w:name w:val="Горен колонтитул Знак"/>
    <w:basedOn w:val="a0"/>
    <w:link w:val="a3"/>
    <w:uiPriority w:val="99"/>
    <w:rsid w:val="005932EF"/>
  </w:style>
  <w:style w:type="paragraph" w:styleId="a5">
    <w:name w:val="footer"/>
    <w:basedOn w:val="a"/>
    <w:link w:val="a6"/>
    <w:uiPriority w:val="99"/>
    <w:unhideWhenUsed/>
    <w:rsid w:val="005932EF"/>
    <w:pPr>
      <w:tabs>
        <w:tab w:val="center" w:pos="4703"/>
        <w:tab w:val="right" w:pos="9406"/>
      </w:tabs>
      <w:spacing w:after="0" w:line="240" w:lineRule="auto"/>
    </w:pPr>
  </w:style>
  <w:style w:type="character" w:customStyle="1" w:styleId="a6">
    <w:name w:val="Долен колонтитул Знак"/>
    <w:basedOn w:val="a0"/>
    <w:link w:val="a5"/>
    <w:uiPriority w:val="99"/>
    <w:rsid w:val="005932EF"/>
  </w:style>
  <w:style w:type="paragraph" w:styleId="a7">
    <w:name w:val="Balloon Text"/>
    <w:basedOn w:val="a"/>
    <w:link w:val="a8"/>
    <w:uiPriority w:val="99"/>
    <w:semiHidden/>
    <w:unhideWhenUsed/>
    <w:rsid w:val="005932EF"/>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5932EF"/>
    <w:rPr>
      <w:rFonts w:ascii="Tahoma" w:hAnsi="Tahoma" w:cs="Tahoma"/>
      <w:sz w:val="16"/>
      <w:szCs w:val="16"/>
    </w:rPr>
  </w:style>
  <w:style w:type="paragraph" w:styleId="a9">
    <w:name w:val="List Paragraph"/>
    <w:basedOn w:val="a"/>
    <w:uiPriority w:val="34"/>
    <w:qFormat/>
    <w:rsid w:val="00DF5B14"/>
    <w:pPr>
      <w:ind w:left="708"/>
    </w:pPr>
  </w:style>
  <w:style w:type="character" w:customStyle="1" w:styleId="30">
    <w:name w:val="Заглавие 3 Знак"/>
    <w:basedOn w:val="a0"/>
    <w:link w:val="3"/>
    <w:rsid w:val="00A022A0"/>
    <w:rPr>
      <w:rFonts w:ascii="Arial" w:eastAsia="Times New Roman" w:hAnsi="Arial" w:cs="Arial"/>
      <w:b/>
      <w:bCs/>
      <w:sz w:val="26"/>
      <w:szCs w:val="26"/>
    </w:rPr>
  </w:style>
  <w:style w:type="character" w:customStyle="1" w:styleId="10">
    <w:name w:val="Заглавие 1 Знак"/>
    <w:basedOn w:val="a0"/>
    <w:link w:val="1"/>
    <w:uiPriority w:val="9"/>
    <w:rsid w:val="000B6049"/>
    <w:rPr>
      <w:rFonts w:ascii="Cambria" w:eastAsia="Times New Roman" w:hAnsi="Cambria" w:cs="Times New Roman"/>
      <w:b/>
      <w:bCs/>
      <w:kern w:val="32"/>
      <w:sz w:val="32"/>
      <w:szCs w:val="32"/>
      <w:lang w:val="en-US" w:eastAsia="en-US"/>
    </w:rPr>
  </w:style>
  <w:style w:type="paragraph" w:styleId="aa">
    <w:name w:val="Normal (Web)"/>
    <w:basedOn w:val="a"/>
    <w:uiPriority w:val="99"/>
    <w:unhideWhenUsed/>
    <w:rsid w:val="00573E29"/>
    <w:pPr>
      <w:spacing w:before="100" w:beforeAutospacing="1" w:after="100" w:afterAutospacing="1" w:line="240" w:lineRule="auto"/>
    </w:pPr>
    <w:rPr>
      <w:rFonts w:ascii="Times New Roman" w:eastAsia="Times New Roman" w:hAnsi="Times New Roman"/>
      <w:sz w:val="24"/>
      <w:szCs w:val="24"/>
      <w:lang w:val="bg-BG" w:eastAsia="bg-BG"/>
    </w:rPr>
  </w:style>
  <w:style w:type="character" w:customStyle="1" w:styleId="articleseperator">
    <w:name w:val="article_seperator"/>
    <w:basedOn w:val="a0"/>
    <w:rsid w:val="00573E29"/>
  </w:style>
  <w:style w:type="character" w:customStyle="1" w:styleId="40">
    <w:name w:val="Заглавие 4 Знак"/>
    <w:basedOn w:val="a0"/>
    <w:link w:val="4"/>
    <w:uiPriority w:val="9"/>
    <w:semiHidden/>
    <w:rsid w:val="00A432DA"/>
    <w:rPr>
      <w:rFonts w:asciiTheme="majorHAnsi" w:eastAsiaTheme="majorEastAsia" w:hAnsiTheme="majorHAnsi" w:cstheme="majorBidi"/>
      <w:b/>
      <w:bCs/>
      <w:i/>
      <w:iCs/>
      <w:color w:val="4F81BD" w:themeColor="accent1"/>
      <w:sz w:val="22"/>
      <w:szCs w:val="22"/>
      <w:lang w:val="en-US" w:eastAsia="en-US"/>
    </w:rPr>
  </w:style>
  <w:style w:type="paragraph" w:styleId="31">
    <w:name w:val="Body Text 3"/>
    <w:basedOn w:val="a"/>
    <w:link w:val="32"/>
    <w:uiPriority w:val="99"/>
    <w:unhideWhenUsed/>
    <w:rsid w:val="00A432DA"/>
    <w:pPr>
      <w:spacing w:after="120"/>
    </w:pPr>
    <w:rPr>
      <w:sz w:val="16"/>
      <w:szCs w:val="16"/>
    </w:rPr>
  </w:style>
  <w:style w:type="character" w:customStyle="1" w:styleId="32">
    <w:name w:val="Основен текст 3 Знак"/>
    <w:basedOn w:val="a0"/>
    <w:link w:val="31"/>
    <w:uiPriority w:val="99"/>
    <w:rsid w:val="00A432DA"/>
    <w:rPr>
      <w:sz w:val="16"/>
      <w:szCs w:val="16"/>
      <w:lang w:val="en-US" w:eastAsia="en-US"/>
    </w:rPr>
  </w:style>
  <w:style w:type="paragraph" w:customStyle="1" w:styleId="Char1CharCharCharChar">
    <w:name w:val="Char Знак Знак1 Char Знак Знак Char Char Char"/>
    <w:basedOn w:val="a"/>
    <w:rsid w:val="00EF4DFC"/>
    <w:pPr>
      <w:tabs>
        <w:tab w:val="left" w:pos="709"/>
      </w:tabs>
      <w:spacing w:after="0" w:line="240" w:lineRule="auto"/>
    </w:pPr>
    <w:rPr>
      <w:rFonts w:ascii="Tahoma" w:eastAsia="Times New Roman" w:hAnsi="Tahoma"/>
      <w:sz w:val="24"/>
      <w:szCs w:val="24"/>
      <w:lang w:val="pl-PL" w:eastAsia="pl-PL"/>
    </w:rPr>
  </w:style>
  <w:style w:type="character" w:customStyle="1" w:styleId="alt">
    <w:name w:val="al_t"/>
    <w:rsid w:val="005214A1"/>
    <w:rPr>
      <w:rFonts w:cs="Times New Roman"/>
    </w:rPr>
  </w:style>
  <w:style w:type="character" w:styleId="ab">
    <w:name w:val="Hyperlink"/>
    <w:rsid w:val="005214A1"/>
    <w:rPr>
      <w:rFonts w:cs="Times New Roman"/>
      <w:color w:val="0000FF"/>
      <w:u w:val="single"/>
    </w:rPr>
  </w:style>
  <w:style w:type="paragraph" w:customStyle="1" w:styleId="11">
    <w:name w:val="Списък на абзаци1"/>
    <w:basedOn w:val="a"/>
    <w:rsid w:val="005214A1"/>
    <w:pPr>
      <w:suppressAutoHyphens/>
      <w:spacing w:after="0" w:line="240" w:lineRule="auto"/>
      <w:ind w:left="720"/>
    </w:pPr>
    <w:rPr>
      <w:rFonts w:ascii="Times New Roman" w:hAnsi="Times New Roman"/>
      <w:sz w:val="20"/>
      <w:szCs w:val="20"/>
      <w:lang w:val="bg-B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86D"/>
    <w:pPr>
      <w:spacing w:after="200" w:line="276" w:lineRule="auto"/>
    </w:pPr>
    <w:rPr>
      <w:sz w:val="22"/>
      <w:szCs w:val="22"/>
      <w:lang w:val="en-US" w:eastAsia="en-US"/>
    </w:rPr>
  </w:style>
  <w:style w:type="paragraph" w:styleId="1">
    <w:name w:val="heading 1"/>
    <w:basedOn w:val="a"/>
    <w:next w:val="a"/>
    <w:link w:val="10"/>
    <w:uiPriority w:val="9"/>
    <w:qFormat/>
    <w:rsid w:val="000B6049"/>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qFormat/>
    <w:rsid w:val="00A022A0"/>
    <w:pPr>
      <w:keepNext/>
      <w:spacing w:before="240" w:after="60" w:line="240" w:lineRule="auto"/>
      <w:outlineLvl w:val="2"/>
    </w:pPr>
    <w:rPr>
      <w:rFonts w:ascii="Arial" w:eastAsia="Times New Roman" w:hAnsi="Arial" w:cs="Arial"/>
      <w:b/>
      <w:bCs/>
      <w:sz w:val="26"/>
      <w:szCs w:val="26"/>
      <w:lang w:val="bg-BG" w:eastAsia="bg-BG"/>
    </w:rPr>
  </w:style>
  <w:style w:type="paragraph" w:styleId="4">
    <w:name w:val="heading 4"/>
    <w:basedOn w:val="a"/>
    <w:next w:val="a"/>
    <w:link w:val="40"/>
    <w:uiPriority w:val="9"/>
    <w:semiHidden/>
    <w:unhideWhenUsed/>
    <w:qFormat/>
    <w:rsid w:val="00A432D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32EF"/>
    <w:pPr>
      <w:tabs>
        <w:tab w:val="center" w:pos="4703"/>
        <w:tab w:val="right" w:pos="9406"/>
      </w:tabs>
      <w:spacing w:after="0" w:line="240" w:lineRule="auto"/>
    </w:pPr>
  </w:style>
  <w:style w:type="character" w:customStyle="1" w:styleId="a4">
    <w:name w:val="Горен колонтитул Знак"/>
    <w:basedOn w:val="a0"/>
    <w:link w:val="a3"/>
    <w:uiPriority w:val="99"/>
    <w:rsid w:val="005932EF"/>
  </w:style>
  <w:style w:type="paragraph" w:styleId="a5">
    <w:name w:val="footer"/>
    <w:basedOn w:val="a"/>
    <w:link w:val="a6"/>
    <w:uiPriority w:val="99"/>
    <w:unhideWhenUsed/>
    <w:rsid w:val="005932EF"/>
    <w:pPr>
      <w:tabs>
        <w:tab w:val="center" w:pos="4703"/>
        <w:tab w:val="right" w:pos="9406"/>
      </w:tabs>
      <w:spacing w:after="0" w:line="240" w:lineRule="auto"/>
    </w:pPr>
  </w:style>
  <w:style w:type="character" w:customStyle="1" w:styleId="a6">
    <w:name w:val="Долен колонтитул Знак"/>
    <w:basedOn w:val="a0"/>
    <w:link w:val="a5"/>
    <w:uiPriority w:val="99"/>
    <w:rsid w:val="005932EF"/>
  </w:style>
  <w:style w:type="paragraph" w:styleId="a7">
    <w:name w:val="Balloon Text"/>
    <w:basedOn w:val="a"/>
    <w:link w:val="a8"/>
    <w:uiPriority w:val="99"/>
    <w:semiHidden/>
    <w:unhideWhenUsed/>
    <w:rsid w:val="005932EF"/>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5932EF"/>
    <w:rPr>
      <w:rFonts w:ascii="Tahoma" w:hAnsi="Tahoma" w:cs="Tahoma"/>
      <w:sz w:val="16"/>
      <w:szCs w:val="16"/>
    </w:rPr>
  </w:style>
  <w:style w:type="paragraph" w:styleId="a9">
    <w:name w:val="List Paragraph"/>
    <w:basedOn w:val="a"/>
    <w:uiPriority w:val="34"/>
    <w:qFormat/>
    <w:rsid w:val="00DF5B14"/>
    <w:pPr>
      <w:ind w:left="708"/>
    </w:pPr>
  </w:style>
  <w:style w:type="character" w:customStyle="1" w:styleId="30">
    <w:name w:val="Заглавие 3 Знак"/>
    <w:basedOn w:val="a0"/>
    <w:link w:val="3"/>
    <w:rsid w:val="00A022A0"/>
    <w:rPr>
      <w:rFonts w:ascii="Arial" w:eastAsia="Times New Roman" w:hAnsi="Arial" w:cs="Arial"/>
      <w:b/>
      <w:bCs/>
      <w:sz w:val="26"/>
      <w:szCs w:val="26"/>
    </w:rPr>
  </w:style>
  <w:style w:type="character" w:customStyle="1" w:styleId="10">
    <w:name w:val="Заглавие 1 Знак"/>
    <w:basedOn w:val="a0"/>
    <w:link w:val="1"/>
    <w:uiPriority w:val="9"/>
    <w:rsid w:val="000B6049"/>
    <w:rPr>
      <w:rFonts w:ascii="Cambria" w:eastAsia="Times New Roman" w:hAnsi="Cambria" w:cs="Times New Roman"/>
      <w:b/>
      <w:bCs/>
      <w:kern w:val="32"/>
      <w:sz w:val="32"/>
      <w:szCs w:val="32"/>
      <w:lang w:val="en-US" w:eastAsia="en-US"/>
    </w:rPr>
  </w:style>
  <w:style w:type="paragraph" w:styleId="aa">
    <w:name w:val="Normal (Web)"/>
    <w:basedOn w:val="a"/>
    <w:uiPriority w:val="99"/>
    <w:unhideWhenUsed/>
    <w:rsid w:val="00573E29"/>
    <w:pPr>
      <w:spacing w:before="100" w:beforeAutospacing="1" w:after="100" w:afterAutospacing="1" w:line="240" w:lineRule="auto"/>
    </w:pPr>
    <w:rPr>
      <w:rFonts w:ascii="Times New Roman" w:eastAsia="Times New Roman" w:hAnsi="Times New Roman"/>
      <w:sz w:val="24"/>
      <w:szCs w:val="24"/>
      <w:lang w:val="bg-BG" w:eastAsia="bg-BG"/>
    </w:rPr>
  </w:style>
  <w:style w:type="character" w:customStyle="1" w:styleId="articleseperator">
    <w:name w:val="article_seperator"/>
    <w:basedOn w:val="a0"/>
    <w:rsid w:val="00573E29"/>
  </w:style>
  <w:style w:type="character" w:customStyle="1" w:styleId="40">
    <w:name w:val="Заглавие 4 Знак"/>
    <w:basedOn w:val="a0"/>
    <w:link w:val="4"/>
    <w:uiPriority w:val="9"/>
    <w:semiHidden/>
    <w:rsid w:val="00A432DA"/>
    <w:rPr>
      <w:rFonts w:asciiTheme="majorHAnsi" w:eastAsiaTheme="majorEastAsia" w:hAnsiTheme="majorHAnsi" w:cstheme="majorBidi"/>
      <w:b/>
      <w:bCs/>
      <w:i/>
      <w:iCs/>
      <w:color w:val="4F81BD" w:themeColor="accent1"/>
      <w:sz w:val="22"/>
      <w:szCs w:val="22"/>
      <w:lang w:val="en-US" w:eastAsia="en-US"/>
    </w:rPr>
  </w:style>
  <w:style w:type="paragraph" w:styleId="31">
    <w:name w:val="Body Text 3"/>
    <w:basedOn w:val="a"/>
    <w:link w:val="32"/>
    <w:uiPriority w:val="99"/>
    <w:unhideWhenUsed/>
    <w:rsid w:val="00A432DA"/>
    <w:pPr>
      <w:spacing w:after="120"/>
    </w:pPr>
    <w:rPr>
      <w:sz w:val="16"/>
      <w:szCs w:val="16"/>
    </w:rPr>
  </w:style>
  <w:style w:type="character" w:customStyle="1" w:styleId="32">
    <w:name w:val="Основен текст 3 Знак"/>
    <w:basedOn w:val="a0"/>
    <w:link w:val="31"/>
    <w:uiPriority w:val="99"/>
    <w:rsid w:val="00A432DA"/>
    <w:rPr>
      <w:sz w:val="16"/>
      <w:szCs w:val="16"/>
      <w:lang w:val="en-US" w:eastAsia="en-US"/>
    </w:rPr>
  </w:style>
  <w:style w:type="paragraph" w:customStyle="1" w:styleId="Char1CharCharCharChar">
    <w:name w:val="Char Знак Знак1 Char Знак Знак Char Char Char"/>
    <w:basedOn w:val="a"/>
    <w:rsid w:val="00EF4DFC"/>
    <w:pPr>
      <w:tabs>
        <w:tab w:val="left" w:pos="709"/>
      </w:tabs>
      <w:spacing w:after="0" w:line="240" w:lineRule="auto"/>
    </w:pPr>
    <w:rPr>
      <w:rFonts w:ascii="Tahoma" w:eastAsia="Times New Roman" w:hAnsi="Tahoma"/>
      <w:sz w:val="24"/>
      <w:szCs w:val="24"/>
      <w:lang w:val="pl-PL" w:eastAsia="pl-PL"/>
    </w:rPr>
  </w:style>
  <w:style w:type="character" w:customStyle="1" w:styleId="alt">
    <w:name w:val="al_t"/>
    <w:rsid w:val="005214A1"/>
    <w:rPr>
      <w:rFonts w:cs="Times New Roman"/>
    </w:rPr>
  </w:style>
  <w:style w:type="character" w:styleId="ab">
    <w:name w:val="Hyperlink"/>
    <w:rsid w:val="005214A1"/>
    <w:rPr>
      <w:rFonts w:cs="Times New Roman"/>
      <w:color w:val="0000FF"/>
      <w:u w:val="single"/>
    </w:rPr>
  </w:style>
  <w:style w:type="paragraph" w:customStyle="1" w:styleId="11">
    <w:name w:val="Списък на абзаци1"/>
    <w:basedOn w:val="a"/>
    <w:rsid w:val="005214A1"/>
    <w:pPr>
      <w:suppressAutoHyphens/>
      <w:spacing w:after="0" w:line="240" w:lineRule="auto"/>
      <w:ind w:left="720"/>
    </w:pPr>
    <w:rPr>
      <w:rFonts w:ascii="Times New Roman" w:hAnsi="Times New Roman"/>
      <w:sz w:val="20"/>
      <w:szCs w:val="20"/>
      <w:lang w:val="bg-B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677766">
      <w:bodyDiv w:val="1"/>
      <w:marLeft w:val="0"/>
      <w:marRight w:val="0"/>
      <w:marTop w:val="0"/>
      <w:marBottom w:val="0"/>
      <w:divBdr>
        <w:top w:val="none" w:sz="0" w:space="0" w:color="auto"/>
        <w:left w:val="none" w:sz="0" w:space="0" w:color="auto"/>
        <w:bottom w:val="none" w:sz="0" w:space="0" w:color="auto"/>
        <w:right w:val="none" w:sz="0" w:space="0" w:color="auto"/>
      </w:divBdr>
    </w:div>
    <w:div w:id="200115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javascript:%20NavigateDocument('%D0%9A%D0%A1_2006_109326');"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FB6BBE-5893-4C95-B3DE-82217FF09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1927</Words>
  <Characters>10984</Characters>
  <Application>Microsoft Office Word</Application>
  <DocSecurity>0</DocSecurity>
  <Lines>91</Lines>
  <Paragraphs>25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инж. Камелия Русева</dc:creator>
  <cp:lastModifiedBy>Irena</cp:lastModifiedBy>
  <cp:revision>3</cp:revision>
  <cp:lastPrinted>2021-05-12T13:20:00Z</cp:lastPrinted>
  <dcterms:created xsi:type="dcterms:W3CDTF">2022-05-31T07:52:00Z</dcterms:created>
  <dcterms:modified xsi:type="dcterms:W3CDTF">2022-05-31T10:30:00Z</dcterms:modified>
</cp:coreProperties>
</file>